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3CD" w:rsidRDefault="003E63CD" w:rsidP="003E63CD">
      <w:pPr>
        <w:pStyle w:val="Bekezds"/>
        <w:ind w:firstLine="0"/>
        <w:jc w:val="right"/>
        <w:rPr>
          <w:rFonts w:ascii="Arial" w:hAnsi="Arial" w:cs="Arial"/>
          <w:i/>
        </w:rPr>
      </w:pPr>
    </w:p>
    <w:p w:rsidR="003E63CD" w:rsidRDefault="003E63CD" w:rsidP="003E63CD">
      <w:pPr>
        <w:pStyle w:val="Bekezds"/>
        <w:ind w:firstLine="0"/>
        <w:jc w:val="right"/>
        <w:rPr>
          <w:rFonts w:ascii="Arial" w:hAnsi="Arial" w:cs="Arial"/>
          <w:i/>
        </w:rPr>
      </w:pPr>
    </w:p>
    <w:p w:rsidR="003E63CD" w:rsidRPr="00E42780" w:rsidRDefault="003E63CD" w:rsidP="003E63CD">
      <w:pPr>
        <w:pStyle w:val="Bekezds"/>
        <w:ind w:firstLine="0"/>
        <w:jc w:val="right"/>
        <w:rPr>
          <w:rFonts w:ascii="Arial" w:hAnsi="Arial" w:cs="Arial"/>
          <w:i/>
        </w:rPr>
      </w:pPr>
      <w:r w:rsidRPr="00E42780">
        <w:rPr>
          <w:rFonts w:ascii="Arial" w:hAnsi="Arial" w:cs="Arial"/>
          <w:i/>
        </w:rPr>
        <w:t>1. számú melléklet</w:t>
      </w:r>
    </w:p>
    <w:p w:rsidR="003E63CD" w:rsidRPr="00E42780" w:rsidRDefault="003E63CD" w:rsidP="003E63CD">
      <w:pPr>
        <w:pStyle w:val="Bekezds"/>
        <w:ind w:firstLine="0"/>
        <w:jc w:val="right"/>
        <w:rPr>
          <w:rFonts w:ascii="Arial" w:hAnsi="Arial" w:cs="Arial"/>
        </w:rPr>
      </w:pPr>
      <w:bookmarkStart w:id="0" w:name="_GoBack"/>
      <w:bookmarkEnd w:id="0"/>
    </w:p>
    <w:p w:rsidR="003E63CD" w:rsidRPr="00E42780" w:rsidRDefault="003E63CD" w:rsidP="003E63CD">
      <w:pPr>
        <w:pStyle w:val="Bekezds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E42780">
        <w:rPr>
          <w:rFonts w:ascii="Arial" w:hAnsi="Arial" w:cs="Arial"/>
          <w:b/>
          <w:sz w:val="28"/>
          <w:szCs w:val="28"/>
        </w:rPr>
        <w:t>PÁLYÁZATI ADATLAP</w:t>
      </w:r>
    </w:p>
    <w:p w:rsidR="003E63CD" w:rsidRPr="00E42780" w:rsidRDefault="003E63CD" w:rsidP="003E63CD">
      <w:pPr>
        <w:pStyle w:val="Bekezds"/>
        <w:ind w:firstLine="0"/>
        <w:jc w:val="center"/>
        <w:rPr>
          <w:rFonts w:ascii="Arial" w:hAnsi="Arial"/>
          <w:b/>
          <w:sz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4"/>
        <w:gridCol w:w="3350"/>
        <w:gridCol w:w="5038"/>
      </w:tblGrid>
      <w:tr w:rsidR="003E63CD" w:rsidRPr="00817D60" w:rsidTr="00006721">
        <w:tc>
          <w:tcPr>
            <w:tcW w:w="676" w:type="dxa"/>
            <w:shd w:val="clear" w:color="auto" w:fill="D9D9D9" w:themeFill="background1" w:themeFillShade="D9"/>
            <w:vAlign w:val="center"/>
          </w:tcPr>
          <w:p w:rsidR="003E63CD" w:rsidRPr="00C025EA" w:rsidRDefault="003E63CD" w:rsidP="00006721">
            <w:pPr>
              <w:pStyle w:val="Szvegtrzs"/>
              <w:spacing w:before="60" w:after="6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  <w:gridSpan w:val="2"/>
            <w:shd w:val="clear" w:color="auto" w:fill="D9D9D9" w:themeFill="background1" w:themeFillShade="D9"/>
            <w:vAlign w:val="center"/>
          </w:tcPr>
          <w:p w:rsidR="003E63CD" w:rsidRDefault="003E63CD" w:rsidP="00006721">
            <w:pPr>
              <w:pStyle w:val="Szvegtrzs"/>
              <w:spacing w:before="60" w:after="60"/>
              <w:rPr>
                <w:sz w:val="24"/>
                <w:szCs w:val="24"/>
                <w:lang w:eastAsia="en-US"/>
              </w:rPr>
            </w:pPr>
            <w:r w:rsidRPr="00C025EA">
              <w:rPr>
                <w:sz w:val="24"/>
                <w:szCs w:val="24"/>
                <w:lang w:eastAsia="en-US"/>
              </w:rPr>
              <w:t>Releváns szakterület megjelölése</w:t>
            </w:r>
          </w:p>
          <w:p w:rsidR="003E63CD" w:rsidRPr="00602EE8" w:rsidRDefault="003E63CD" w:rsidP="00006721">
            <w:pPr>
              <w:pStyle w:val="Szvegtrzs"/>
              <w:spacing w:before="60" w:after="60"/>
              <w:rPr>
                <w:b w:val="0"/>
                <w:lang w:eastAsia="en-US"/>
              </w:rPr>
            </w:pPr>
            <w:r w:rsidRPr="00602EE8">
              <w:rPr>
                <w:b w:val="0"/>
                <w:i/>
                <w:lang w:eastAsia="en-US"/>
              </w:rPr>
              <w:t>(Kérjük, jelölje X-szel azt a szakterületeket, amelyek vonatkozásában releváns tevékenységet folytat.</w:t>
            </w:r>
            <w:r>
              <w:rPr>
                <w:b w:val="0"/>
                <w:i/>
                <w:lang w:eastAsia="en-US"/>
              </w:rPr>
              <w:t xml:space="preserve"> </w:t>
            </w:r>
            <w:r w:rsidRPr="00602EE8">
              <w:rPr>
                <w:b w:val="0"/>
                <w:i/>
                <w:lang w:eastAsia="en-US"/>
              </w:rPr>
              <w:t xml:space="preserve">Kérjük, hogy csak </w:t>
            </w:r>
            <w:r>
              <w:rPr>
                <w:b w:val="0"/>
                <w:i/>
                <w:lang w:eastAsia="en-US"/>
              </w:rPr>
              <w:t xml:space="preserve">a </w:t>
            </w:r>
            <w:r w:rsidRPr="00602EE8">
              <w:rPr>
                <w:b w:val="0"/>
                <w:i/>
                <w:lang w:eastAsia="en-US"/>
              </w:rPr>
              <w:t>szervez</w:t>
            </w:r>
            <w:r>
              <w:rPr>
                <w:b w:val="0"/>
                <w:i/>
                <w:lang w:eastAsia="en-US"/>
              </w:rPr>
              <w:t>e</w:t>
            </w:r>
            <w:r w:rsidRPr="00602EE8">
              <w:rPr>
                <w:b w:val="0"/>
                <w:i/>
                <w:lang w:eastAsia="en-US"/>
              </w:rPr>
              <w:t>t szemp</w:t>
            </w:r>
            <w:r>
              <w:rPr>
                <w:b w:val="0"/>
                <w:i/>
                <w:lang w:eastAsia="en-US"/>
              </w:rPr>
              <w:t>o</w:t>
            </w:r>
            <w:r w:rsidRPr="00602EE8">
              <w:rPr>
                <w:b w:val="0"/>
                <w:i/>
                <w:lang w:eastAsia="en-US"/>
              </w:rPr>
              <w:t xml:space="preserve">ntjából </w:t>
            </w:r>
            <w:r>
              <w:rPr>
                <w:b w:val="0"/>
                <w:i/>
                <w:lang w:eastAsia="en-US"/>
              </w:rPr>
              <w:t>legrelevánsabb szakterületet jel</w:t>
            </w:r>
            <w:r w:rsidRPr="00602EE8">
              <w:rPr>
                <w:b w:val="0"/>
                <w:i/>
                <w:lang w:eastAsia="en-US"/>
              </w:rPr>
              <w:t>ölje meg</w:t>
            </w:r>
            <w:r>
              <w:rPr>
                <w:b w:val="0"/>
                <w:i/>
                <w:lang w:eastAsia="en-US"/>
              </w:rPr>
              <w:t>.</w:t>
            </w:r>
            <w:r w:rsidRPr="00602EE8">
              <w:rPr>
                <w:b w:val="0"/>
                <w:i/>
                <w:lang w:eastAsia="en-US"/>
              </w:rPr>
              <w:t>)</w:t>
            </w:r>
          </w:p>
        </w:tc>
      </w:tr>
      <w:tr w:rsidR="003E63CD" w:rsidRPr="00817D60" w:rsidTr="00006721">
        <w:tc>
          <w:tcPr>
            <w:tcW w:w="676" w:type="dxa"/>
            <w:vAlign w:val="center"/>
          </w:tcPr>
          <w:p w:rsidR="003E63CD" w:rsidRPr="00817D60" w:rsidRDefault="003E63CD" w:rsidP="00006721">
            <w:pPr>
              <w:pStyle w:val="Szvegtrzs"/>
              <w:spacing w:before="60" w:after="60"/>
              <w:jc w:val="left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  <w:gridSpan w:val="2"/>
            <w:vAlign w:val="center"/>
          </w:tcPr>
          <w:p w:rsidR="003E63CD" w:rsidRPr="00602EE8" w:rsidRDefault="003E63CD" w:rsidP="000067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02EE8">
              <w:rPr>
                <w:rFonts w:ascii="Arial" w:hAnsi="Arial" w:cs="Arial"/>
                <w:sz w:val="20"/>
                <w:szCs w:val="20"/>
              </w:rPr>
              <w:t>az Európai Unió Alapjogi Chartájában felsorolt alapvető jogok érvényesítése, az Európai Unióról szóló szerződés (TEU) 2. cikkében felsorolt értékekkel összhangban</w:t>
            </w:r>
          </w:p>
        </w:tc>
      </w:tr>
      <w:tr w:rsidR="003E63CD" w:rsidRPr="00817D60" w:rsidTr="00006721">
        <w:tc>
          <w:tcPr>
            <w:tcW w:w="676" w:type="dxa"/>
            <w:vAlign w:val="center"/>
          </w:tcPr>
          <w:p w:rsidR="003E63CD" w:rsidRPr="00817D60" w:rsidRDefault="003E63CD" w:rsidP="00006721">
            <w:pPr>
              <w:pStyle w:val="Szvegtrzs"/>
              <w:spacing w:before="60" w:after="60"/>
              <w:jc w:val="left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  <w:gridSpan w:val="2"/>
            <w:vAlign w:val="center"/>
          </w:tcPr>
          <w:p w:rsidR="003E63CD" w:rsidRPr="00602EE8" w:rsidRDefault="003E63CD" w:rsidP="000067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02EE8">
              <w:rPr>
                <w:rFonts w:ascii="Arial" w:hAnsi="Arial" w:cs="Arial"/>
                <w:sz w:val="20"/>
                <w:szCs w:val="20"/>
              </w:rPr>
              <w:t>a Belső Biztonsági Alap szakpolitikai célkitűzéseihez való hozzájárulás</w:t>
            </w:r>
          </w:p>
        </w:tc>
      </w:tr>
      <w:tr w:rsidR="003E63CD" w:rsidRPr="00817D60" w:rsidTr="00006721">
        <w:tc>
          <w:tcPr>
            <w:tcW w:w="676" w:type="dxa"/>
            <w:vAlign w:val="center"/>
          </w:tcPr>
          <w:p w:rsidR="003E63CD" w:rsidRPr="00817D60" w:rsidRDefault="003E63CD" w:rsidP="00006721">
            <w:pPr>
              <w:pStyle w:val="Szvegtrzs"/>
              <w:spacing w:before="60" w:after="60"/>
              <w:jc w:val="left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  <w:gridSpan w:val="2"/>
            <w:vAlign w:val="center"/>
          </w:tcPr>
          <w:p w:rsidR="003E63CD" w:rsidRPr="00602EE8" w:rsidRDefault="003E63CD" w:rsidP="000067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02EE8">
              <w:rPr>
                <w:rFonts w:ascii="Arial" w:hAnsi="Arial" w:cs="Arial"/>
                <w:sz w:val="20"/>
                <w:szCs w:val="20"/>
              </w:rPr>
              <w:t>a határigazgatás és a vízumpolitika pénzügyi támogatására szolgáló eszköz szakpolitikai célkitűzéseihez való hozzájárulás</w:t>
            </w:r>
          </w:p>
        </w:tc>
      </w:tr>
      <w:tr w:rsidR="003E63CD" w:rsidRPr="00817D60" w:rsidTr="00006721">
        <w:tc>
          <w:tcPr>
            <w:tcW w:w="676" w:type="dxa"/>
            <w:vAlign w:val="center"/>
          </w:tcPr>
          <w:p w:rsidR="003E63CD" w:rsidRPr="00817D60" w:rsidRDefault="003E63CD" w:rsidP="00006721">
            <w:pPr>
              <w:pStyle w:val="Szvegtrzs"/>
              <w:spacing w:before="60" w:after="60"/>
              <w:jc w:val="left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  <w:gridSpan w:val="2"/>
            <w:vAlign w:val="center"/>
          </w:tcPr>
          <w:p w:rsidR="003E63CD" w:rsidRPr="00602EE8" w:rsidRDefault="003E63CD" w:rsidP="000067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02EE8">
              <w:rPr>
                <w:rFonts w:ascii="Arial" w:hAnsi="Arial" w:cs="Arial"/>
                <w:sz w:val="20"/>
                <w:szCs w:val="20"/>
              </w:rPr>
              <w:t>a Menekültügyi, Migrációs és Integrációs Alap szakpolitikai célkitűzéseihez való hozzájárulás</w:t>
            </w:r>
          </w:p>
        </w:tc>
      </w:tr>
      <w:tr w:rsidR="003E63CD" w:rsidRPr="006F3C0A" w:rsidTr="00006721">
        <w:tc>
          <w:tcPr>
            <w:tcW w:w="676" w:type="dxa"/>
            <w:shd w:val="clear" w:color="auto" w:fill="D9D9D9" w:themeFill="background1" w:themeFillShade="D9"/>
            <w:vAlign w:val="center"/>
          </w:tcPr>
          <w:p w:rsidR="003E63CD" w:rsidRPr="006F3C0A" w:rsidRDefault="003E63CD" w:rsidP="00006721">
            <w:pPr>
              <w:pStyle w:val="Szvegtrzs"/>
              <w:spacing w:before="60" w:after="6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  <w:r w:rsidRPr="00C025EA">
              <w:rPr>
                <w:b w:val="0"/>
                <w:sz w:val="24"/>
                <w:lang w:eastAsia="en-US"/>
              </w:rPr>
              <w:t>.</w:t>
            </w:r>
          </w:p>
        </w:tc>
        <w:tc>
          <w:tcPr>
            <w:tcW w:w="8612" w:type="dxa"/>
            <w:gridSpan w:val="2"/>
            <w:shd w:val="clear" w:color="auto" w:fill="D9D9D9" w:themeFill="background1" w:themeFillShade="D9"/>
            <w:vAlign w:val="center"/>
          </w:tcPr>
          <w:p w:rsidR="003E63CD" w:rsidRPr="001108AC" w:rsidRDefault="003E63CD" w:rsidP="00006721">
            <w:pPr>
              <w:pStyle w:val="Szvegtrzs"/>
              <w:spacing w:before="60" w:after="60"/>
              <w:jc w:val="left"/>
              <w:rPr>
                <w:sz w:val="24"/>
                <w:szCs w:val="24"/>
                <w:lang w:eastAsia="en-US"/>
              </w:rPr>
            </w:pPr>
            <w:r w:rsidRPr="001108AC">
              <w:rPr>
                <w:sz w:val="24"/>
                <w:szCs w:val="24"/>
                <w:lang w:eastAsia="en-US"/>
              </w:rPr>
              <w:t>Pályázó szervezet adatai</w:t>
            </w:r>
          </w:p>
        </w:tc>
      </w:tr>
      <w:tr w:rsidR="003E63CD" w:rsidRPr="00817D60" w:rsidTr="00006721">
        <w:trPr>
          <w:trHeight w:val="405"/>
        </w:trPr>
        <w:tc>
          <w:tcPr>
            <w:tcW w:w="676" w:type="dxa"/>
            <w:vAlign w:val="center"/>
          </w:tcPr>
          <w:p w:rsidR="003E63CD" w:rsidRPr="008110F4" w:rsidRDefault="003E63CD" w:rsidP="00006721">
            <w:pPr>
              <w:pStyle w:val="Szvegtrzs"/>
              <w:spacing w:before="60" w:after="6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  <w:r w:rsidRPr="008110F4">
              <w:rPr>
                <w:b w:val="0"/>
                <w:lang w:eastAsia="en-US"/>
              </w:rPr>
              <w:t>.a.</w:t>
            </w:r>
          </w:p>
        </w:tc>
        <w:tc>
          <w:tcPr>
            <w:tcW w:w="3401" w:type="dxa"/>
            <w:vAlign w:val="center"/>
          </w:tcPr>
          <w:p w:rsidR="003E63CD" w:rsidRPr="001108AC" w:rsidRDefault="003E63CD" w:rsidP="00006721">
            <w:pPr>
              <w:pStyle w:val="Szvegtrzs"/>
              <w:spacing w:before="60" w:after="60"/>
              <w:jc w:val="left"/>
              <w:rPr>
                <w:b w:val="0"/>
                <w:lang w:eastAsia="en-US"/>
              </w:rPr>
            </w:pPr>
            <w:r w:rsidRPr="001108AC">
              <w:rPr>
                <w:b w:val="0"/>
                <w:lang w:eastAsia="en-US"/>
              </w:rPr>
              <w:t>Megnevezése</w:t>
            </w:r>
          </w:p>
        </w:tc>
        <w:tc>
          <w:tcPr>
            <w:tcW w:w="5211" w:type="dxa"/>
            <w:vAlign w:val="center"/>
          </w:tcPr>
          <w:p w:rsidR="003E63CD" w:rsidRPr="001108AC" w:rsidRDefault="003E63CD" w:rsidP="00006721">
            <w:pPr>
              <w:pStyle w:val="Szvegtrzs"/>
              <w:spacing w:before="60" w:after="60"/>
              <w:jc w:val="left"/>
              <w:rPr>
                <w:b w:val="0"/>
                <w:lang w:eastAsia="en-US"/>
              </w:rPr>
            </w:pPr>
          </w:p>
        </w:tc>
      </w:tr>
      <w:tr w:rsidR="003E63CD" w:rsidRPr="00817D60" w:rsidTr="00006721">
        <w:trPr>
          <w:trHeight w:val="405"/>
        </w:trPr>
        <w:tc>
          <w:tcPr>
            <w:tcW w:w="676" w:type="dxa"/>
            <w:vAlign w:val="center"/>
          </w:tcPr>
          <w:p w:rsidR="003E63CD" w:rsidRPr="008110F4" w:rsidRDefault="003E63CD" w:rsidP="00006721">
            <w:pPr>
              <w:pStyle w:val="Szvegtrzs"/>
              <w:spacing w:before="60" w:after="6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  <w:r w:rsidRPr="008110F4">
              <w:rPr>
                <w:b w:val="0"/>
                <w:lang w:eastAsia="en-US"/>
              </w:rPr>
              <w:t>.b.</w:t>
            </w:r>
          </w:p>
        </w:tc>
        <w:tc>
          <w:tcPr>
            <w:tcW w:w="3401" w:type="dxa"/>
          </w:tcPr>
          <w:p w:rsidR="003E63CD" w:rsidRPr="001108AC" w:rsidRDefault="003E63CD" w:rsidP="00006721">
            <w:pPr>
              <w:pStyle w:val="Szvegtrzs"/>
              <w:spacing w:before="60" w:after="60"/>
              <w:jc w:val="left"/>
              <w:rPr>
                <w:b w:val="0"/>
                <w:lang w:eastAsia="en-US"/>
              </w:rPr>
            </w:pPr>
            <w:r w:rsidRPr="001108AC">
              <w:rPr>
                <w:rFonts w:cstheme="minorHAnsi"/>
                <w:b w:val="0"/>
              </w:rPr>
              <w:t>Székhelye</w:t>
            </w:r>
          </w:p>
        </w:tc>
        <w:tc>
          <w:tcPr>
            <w:tcW w:w="5211" w:type="dxa"/>
            <w:vAlign w:val="center"/>
          </w:tcPr>
          <w:p w:rsidR="003E63CD" w:rsidRPr="001108AC" w:rsidRDefault="003E63CD" w:rsidP="00006721">
            <w:pPr>
              <w:pStyle w:val="Szvegtrzs"/>
              <w:spacing w:before="60" w:after="60"/>
              <w:jc w:val="left"/>
              <w:rPr>
                <w:b w:val="0"/>
                <w:lang w:eastAsia="en-US"/>
              </w:rPr>
            </w:pPr>
          </w:p>
        </w:tc>
      </w:tr>
      <w:tr w:rsidR="003E63CD" w:rsidRPr="00817D60" w:rsidTr="00006721">
        <w:trPr>
          <w:trHeight w:val="405"/>
        </w:trPr>
        <w:tc>
          <w:tcPr>
            <w:tcW w:w="676" w:type="dxa"/>
            <w:vAlign w:val="center"/>
          </w:tcPr>
          <w:p w:rsidR="003E63CD" w:rsidRPr="008110F4" w:rsidRDefault="003E63CD" w:rsidP="00006721">
            <w:pPr>
              <w:pStyle w:val="Szvegtrzs"/>
              <w:spacing w:before="60" w:after="6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  <w:r w:rsidRPr="008110F4">
              <w:rPr>
                <w:b w:val="0"/>
                <w:lang w:eastAsia="en-US"/>
              </w:rPr>
              <w:t>.c.</w:t>
            </w:r>
          </w:p>
        </w:tc>
        <w:tc>
          <w:tcPr>
            <w:tcW w:w="3401" w:type="dxa"/>
          </w:tcPr>
          <w:p w:rsidR="003E63CD" w:rsidRPr="001108AC" w:rsidRDefault="003E63CD" w:rsidP="00006721">
            <w:pPr>
              <w:pStyle w:val="Szvegtrzs"/>
              <w:spacing w:before="60" w:after="60"/>
              <w:jc w:val="left"/>
              <w:rPr>
                <w:b w:val="0"/>
                <w:lang w:eastAsia="en-US"/>
              </w:rPr>
            </w:pPr>
            <w:r w:rsidRPr="001108AC">
              <w:rPr>
                <w:rFonts w:cstheme="minorHAnsi"/>
                <w:b w:val="0"/>
              </w:rPr>
              <w:t>Nyilvántartási száma</w:t>
            </w:r>
          </w:p>
        </w:tc>
        <w:tc>
          <w:tcPr>
            <w:tcW w:w="5211" w:type="dxa"/>
            <w:vAlign w:val="center"/>
          </w:tcPr>
          <w:p w:rsidR="003E63CD" w:rsidRPr="001108AC" w:rsidRDefault="003E63CD" w:rsidP="00006721">
            <w:pPr>
              <w:pStyle w:val="Szvegtrzs"/>
              <w:spacing w:before="60" w:after="60"/>
              <w:jc w:val="left"/>
              <w:rPr>
                <w:b w:val="0"/>
                <w:lang w:eastAsia="en-US"/>
              </w:rPr>
            </w:pPr>
          </w:p>
        </w:tc>
      </w:tr>
      <w:tr w:rsidR="003E63CD" w:rsidRPr="00817D60" w:rsidTr="00006721">
        <w:trPr>
          <w:trHeight w:val="405"/>
        </w:trPr>
        <w:tc>
          <w:tcPr>
            <w:tcW w:w="676" w:type="dxa"/>
            <w:vAlign w:val="center"/>
          </w:tcPr>
          <w:p w:rsidR="003E63CD" w:rsidRPr="008110F4" w:rsidRDefault="003E63CD" w:rsidP="00006721">
            <w:pPr>
              <w:pStyle w:val="Szvegtrzs"/>
              <w:spacing w:before="60" w:after="6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  <w:r w:rsidRPr="008110F4">
              <w:rPr>
                <w:b w:val="0"/>
                <w:lang w:eastAsia="en-US"/>
              </w:rPr>
              <w:t>.d.</w:t>
            </w:r>
          </w:p>
        </w:tc>
        <w:tc>
          <w:tcPr>
            <w:tcW w:w="3401" w:type="dxa"/>
          </w:tcPr>
          <w:p w:rsidR="003E63CD" w:rsidRPr="001108AC" w:rsidRDefault="003E63CD" w:rsidP="00006721">
            <w:pPr>
              <w:pStyle w:val="Szvegtrzs"/>
              <w:spacing w:before="60" w:after="60"/>
              <w:jc w:val="left"/>
              <w:rPr>
                <w:b w:val="0"/>
                <w:lang w:eastAsia="en-US"/>
              </w:rPr>
            </w:pPr>
            <w:r w:rsidRPr="001108AC">
              <w:rPr>
                <w:rFonts w:cstheme="minorHAnsi"/>
                <w:b w:val="0"/>
              </w:rPr>
              <w:t>Adószáma</w:t>
            </w:r>
          </w:p>
        </w:tc>
        <w:tc>
          <w:tcPr>
            <w:tcW w:w="5211" w:type="dxa"/>
            <w:vAlign w:val="center"/>
          </w:tcPr>
          <w:p w:rsidR="003E63CD" w:rsidRPr="001108AC" w:rsidRDefault="003E63CD" w:rsidP="00006721">
            <w:pPr>
              <w:pStyle w:val="Szvegtrzs"/>
              <w:spacing w:before="60" w:after="60"/>
              <w:jc w:val="left"/>
              <w:rPr>
                <w:b w:val="0"/>
                <w:lang w:eastAsia="en-US"/>
              </w:rPr>
            </w:pPr>
          </w:p>
        </w:tc>
      </w:tr>
      <w:tr w:rsidR="003E63CD" w:rsidRPr="00817D60" w:rsidTr="00006721">
        <w:trPr>
          <w:trHeight w:val="405"/>
        </w:trPr>
        <w:tc>
          <w:tcPr>
            <w:tcW w:w="676" w:type="dxa"/>
            <w:vAlign w:val="center"/>
          </w:tcPr>
          <w:p w:rsidR="003E63CD" w:rsidRPr="008110F4" w:rsidRDefault="003E63CD" w:rsidP="00006721">
            <w:pPr>
              <w:pStyle w:val="Szvegtrzs"/>
              <w:spacing w:before="60" w:after="6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  <w:r w:rsidRPr="008110F4">
              <w:rPr>
                <w:b w:val="0"/>
                <w:lang w:eastAsia="en-US"/>
              </w:rPr>
              <w:t>.e.</w:t>
            </w:r>
          </w:p>
        </w:tc>
        <w:tc>
          <w:tcPr>
            <w:tcW w:w="3401" w:type="dxa"/>
          </w:tcPr>
          <w:p w:rsidR="003E63CD" w:rsidRPr="001108AC" w:rsidRDefault="003E63CD" w:rsidP="00006721">
            <w:pPr>
              <w:pStyle w:val="Szvegtrzs"/>
              <w:spacing w:before="60" w:after="60"/>
              <w:jc w:val="left"/>
              <w:rPr>
                <w:b w:val="0"/>
                <w:lang w:eastAsia="en-US"/>
              </w:rPr>
            </w:pPr>
            <w:r w:rsidRPr="001108AC">
              <w:rPr>
                <w:rFonts w:cstheme="minorHAnsi"/>
                <w:b w:val="0"/>
              </w:rPr>
              <w:t>Vezető tisztségviselő(k) neve</w:t>
            </w:r>
          </w:p>
        </w:tc>
        <w:tc>
          <w:tcPr>
            <w:tcW w:w="5211" w:type="dxa"/>
            <w:vAlign w:val="center"/>
          </w:tcPr>
          <w:p w:rsidR="003E63CD" w:rsidRPr="001108AC" w:rsidRDefault="003E63CD" w:rsidP="00006721">
            <w:pPr>
              <w:pStyle w:val="Szvegtrzs"/>
              <w:spacing w:before="60" w:after="60"/>
              <w:jc w:val="left"/>
              <w:rPr>
                <w:b w:val="0"/>
                <w:lang w:eastAsia="en-US"/>
              </w:rPr>
            </w:pPr>
          </w:p>
        </w:tc>
      </w:tr>
      <w:tr w:rsidR="003E63CD" w:rsidRPr="00817D60" w:rsidTr="00006721">
        <w:trPr>
          <w:trHeight w:val="405"/>
        </w:trPr>
        <w:tc>
          <w:tcPr>
            <w:tcW w:w="676" w:type="dxa"/>
            <w:vAlign w:val="center"/>
          </w:tcPr>
          <w:p w:rsidR="003E63CD" w:rsidRPr="008110F4" w:rsidRDefault="003E63CD" w:rsidP="00006721">
            <w:pPr>
              <w:pStyle w:val="Szvegtrzs"/>
              <w:spacing w:before="60" w:after="6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  <w:r w:rsidRPr="008110F4">
              <w:rPr>
                <w:b w:val="0"/>
                <w:lang w:eastAsia="en-US"/>
              </w:rPr>
              <w:t>.f</w:t>
            </w:r>
          </w:p>
        </w:tc>
        <w:tc>
          <w:tcPr>
            <w:tcW w:w="3401" w:type="dxa"/>
          </w:tcPr>
          <w:p w:rsidR="003E63CD" w:rsidRPr="001108AC" w:rsidRDefault="003E63CD" w:rsidP="00006721">
            <w:pPr>
              <w:pStyle w:val="Szvegtrzs"/>
              <w:spacing w:before="60" w:after="60"/>
              <w:jc w:val="left"/>
              <w:rPr>
                <w:b w:val="0"/>
                <w:lang w:eastAsia="en-US"/>
              </w:rPr>
            </w:pPr>
            <w:r w:rsidRPr="001108AC">
              <w:rPr>
                <w:rFonts w:cstheme="minorHAnsi"/>
                <w:b w:val="0"/>
              </w:rPr>
              <w:t>Alapító okirat kelte</w:t>
            </w:r>
          </w:p>
        </w:tc>
        <w:tc>
          <w:tcPr>
            <w:tcW w:w="5211" w:type="dxa"/>
            <w:vAlign w:val="center"/>
          </w:tcPr>
          <w:p w:rsidR="003E63CD" w:rsidRPr="001108AC" w:rsidRDefault="003E63CD" w:rsidP="00006721">
            <w:pPr>
              <w:pStyle w:val="Szvegtrzs"/>
              <w:spacing w:before="60" w:after="60"/>
              <w:jc w:val="left"/>
              <w:rPr>
                <w:b w:val="0"/>
                <w:lang w:eastAsia="en-US"/>
              </w:rPr>
            </w:pPr>
          </w:p>
        </w:tc>
      </w:tr>
      <w:tr w:rsidR="003E63CD" w:rsidRPr="00817D60" w:rsidTr="00006721">
        <w:trPr>
          <w:trHeight w:val="405"/>
        </w:trPr>
        <w:tc>
          <w:tcPr>
            <w:tcW w:w="676" w:type="dxa"/>
            <w:vAlign w:val="center"/>
          </w:tcPr>
          <w:p w:rsidR="003E63CD" w:rsidRPr="008110F4" w:rsidRDefault="003E63CD" w:rsidP="00006721">
            <w:pPr>
              <w:pStyle w:val="Szvegtrzs"/>
              <w:spacing w:before="60" w:after="6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2.g.</w:t>
            </w:r>
          </w:p>
        </w:tc>
        <w:tc>
          <w:tcPr>
            <w:tcW w:w="3401" w:type="dxa"/>
          </w:tcPr>
          <w:p w:rsidR="003E63CD" w:rsidRPr="001108AC" w:rsidRDefault="003E63CD" w:rsidP="00006721">
            <w:pPr>
              <w:pStyle w:val="Szvegtrzs"/>
              <w:spacing w:before="60" w:after="60"/>
              <w:jc w:val="left"/>
              <w:rPr>
                <w:rFonts w:cstheme="minorHAnsi"/>
                <w:b w:val="0"/>
              </w:rPr>
            </w:pPr>
            <w:r w:rsidRPr="001108AC">
              <w:rPr>
                <w:rFonts w:cstheme="minorHAnsi"/>
                <w:b w:val="0"/>
              </w:rPr>
              <w:t>A civil szervezetek közhiteles adatbázisában elérhető beszámolók száma</w:t>
            </w:r>
            <w:r w:rsidRPr="001108AC" w:rsidDel="00602EE8">
              <w:rPr>
                <w:rFonts w:cstheme="minorHAnsi"/>
                <w:b w:val="0"/>
              </w:rPr>
              <w:t xml:space="preserve"> </w:t>
            </w:r>
          </w:p>
        </w:tc>
        <w:tc>
          <w:tcPr>
            <w:tcW w:w="5211" w:type="dxa"/>
            <w:vAlign w:val="center"/>
          </w:tcPr>
          <w:p w:rsidR="003E63CD" w:rsidRPr="001108AC" w:rsidRDefault="003E63CD" w:rsidP="00006721">
            <w:pPr>
              <w:pStyle w:val="Szvegtrzs"/>
              <w:spacing w:before="60" w:after="60"/>
              <w:jc w:val="left"/>
              <w:rPr>
                <w:b w:val="0"/>
                <w:lang w:eastAsia="en-US"/>
              </w:rPr>
            </w:pPr>
          </w:p>
        </w:tc>
      </w:tr>
      <w:tr w:rsidR="003E63CD" w:rsidRPr="00817D60" w:rsidTr="00006721">
        <w:trPr>
          <w:trHeight w:val="405"/>
        </w:trPr>
        <w:tc>
          <w:tcPr>
            <w:tcW w:w="676" w:type="dxa"/>
            <w:vAlign w:val="center"/>
          </w:tcPr>
          <w:p w:rsidR="003E63CD" w:rsidRPr="008110F4" w:rsidRDefault="003E63CD" w:rsidP="00006721">
            <w:pPr>
              <w:pStyle w:val="Szvegtrzs"/>
              <w:spacing w:before="60" w:after="6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2.h.</w:t>
            </w:r>
          </w:p>
        </w:tc>
        <w:tc>
          <w:tcPr>
            <w:tcW w:w="3401" w:type="dxa"/>
          </w:tcPr>
          <w:p w:rsidR="003E63CD" w:rsidRPr="001108AC" w:rsidRDefault="003E63CD" w:rsidP="00006721">
            <w:pPr>
              <w:pStyle w:val="Szvegtrzs"/>
              <w:spacing w:before="60" w:after="60"/>
              <w:jc w:val="left"/>
              <w:rPr>
                <w:rFonts w:cstheme="minorHAnsi"/>
                <w:b w:val="0"/>
              </w:rPr>
            </w:pPr>
            <w:r w:rsidRPr="001108AC">
              <w:rPr>
                <w:rFonts w:cstheme="minorHAnsi"/>
                <w:b w:val="0"/>
              </w:rPr>
              <w:t>Honlap címe</w:t>
            </w:r>
          </w:p>
        </w:tc>
        <w:tc>
          <w:tcPr>
            <w:tcW w:w="5211" w:type="dxa"/>
            <w:vAlign w:val="center"/>
          </w:tcPr>
          <w:p w:rsidR="003E63CD" w:rsidRPr="001108AC" w:rsidRDefault="003E63CD" w:rsidP="00006721">
            <w:pPr>
              <w:pStyle w:val="Szvegtrzs"/>
              <w:spacing w:before="60" w:after="60"/>
              <w:jc w:val="left"/>
              <w:rPr>
                <w:b w:val="0"/>
                <w:lang w:eastAsia="en-US"/>
              </w:rPr>
            </w:pPr>
          </w:p>
        </w:tc>
      </w:tr>
      <w:tr w:rsidR="003E63CD" w:rsidRPr="00817D60" w:rsidTr="00006721">
        <w:trPr>
          <w:trHeight w:val="405"/>
        </w:trPr>
        <w:tc>
          <w:tcPr>
            <w:tcW w:w="676" w:type="dxa"/>
            <w:vAlign w:val="center"/>
          </w:tcPr>
          <w:p w:rsidR="003E63CD" w:rsidRPr="008110F4" w:rsidRDefault="003E63CD" w:rsidP="00006721">
            <w:pPr>
              <w:pStyle w:val="Szvegtrzs"/>
              <w:spacing w:before="60" w:after="6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2.i.</w:t>
            </w:r>
          </w:p>
        </w:tc>
        <w:tc>
          <w:tcPr>
            <w:tcW w:w="3401" w:type="dxa"/>
          </w:tcPr>
          <w:p w:rsidR="003E63CD" w:rsidRPr="001108AC" w:rsidRDefault="003E63CD" w:rsidP="00006721">
            <w:pPr>
              <w:pStyle w:val="Szvegtrzs"/>
              <w:spacing w:before="60" w:after="60"/>
              <w:jc w:val="left"/>
              <w:rPr>
                <w:rFonts w:cstheme="minorHAnsi"/>
                <w:b w:val="0"/>
              </w:rPr>
            </w:pPr>
            <w:r w:rsidRPr="001108AC">
              <w:rPr>
                <w:rFonts w:cstheme="minorHAnsi"/>
                <w:b w:val="0"/>
              </w:rPr>
              <w:t>A szervezet minimum heti 20 órában foglalkoztatott alkalmazottainak száma a pályázat benyújtásának időpontjában</w:t>
            </w:r>
          </w:p>
        </w:tc>
        <w:tc>
          <w:tcPr>
            <w:tcW w:w="5211" w:type="dxa"/>
            <w:vAlign w:val="center"/>
          </w:tcPr>
          <w:p w:rsidR="003E63CD" w:rsidRPr="001108AC" w:rsidRDefault="003E63CD" w:rsidP="00006721">
            <w:pPr>
              <w:pStyle w:val="Szvegtrzs"/>
              <w:spacing w:before="60" w:after="60"/>
              <w:jc w:val="left"/>
              <w:rPr>
                <w:b w:val="0"/>
                <w:lang w:eastAsia="en-US"/>
              </w:rPr>
            </w:pPr>
          </w:p>
        </w:tc>
      </w:tr>
      <w:tr w:rsidR="003E63CD" w:rsidRPr="00817D60" w:rsidTr="00006721">
        <w:tc>
          <w:tcPr>
            <w:tcW w:w="676" w:type="dxa"/>
            <w:shd w:val="clear" w:color="auto" w:fill="D9D9D9" w:themeFill="background1" w:themeFillShade="D9"/>
            <w:vAlign w:val="center"/>
          </w:tcPr>
          <w:p w:rsidR="003E63CD" w:rsidRPr="00817D60" w:rsidRDefault="003E63CD" w:rsidP="00006721">
            <w:pPr>
              <w:pStyle w:val="Szvegtrzs"/>
              <w:spacing w:before="60" w:after="6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  <w:r>
              <w:rPr>
                <w:b w:val="0"/>
                <w:sz w:val="24"/>
                <w:lang w:eastAsia="en-US"/>
              </w:rPr>
              <w:t>.</w:t>
            </w:r>
          </w:p>
        </w:tc>
        <w:tc>
          <w:tcPr>
            <w:tcW w:w="8612" w:type="dxa"/>
            <w:gridSpan w:val="2"/>
            <w:shd w:val="clear" w:color="auto" w:fill="D9D9D9" w:themeFill="background1" w:themeFillShade="D9"/>
            <w:vAlign w:val="center"/>
          </w:tcPr>
          <w:p w:rsidR="003E63CD" w:rsidRPr="001108AC" w:rsidRDefault="003E63CD" w:rsidP="00006721">
            <w:pPr>
              <w:pStyle w:val="Szvegtrzs"/>
              <w:spacing w:before="60" w:after="60"/>
              <w:jc w:val="left"/>
              <w:rPr>
                <w:sz w:val="24"/>
                <w:szCs w:val="24"/>
                <w:lang w:eastAsia="en-US"/>
              </w:rPr>
            </w:pPr>
            <w:r w:rsidRPr="001108AC">
              <w:rPr>
                <w:sz w:val="24"/>
                <w:szCs w:val="24"/>
                <w:lang w:eastAsia="en-US"/>
              </w:rPr>
              <w:t>Kapcsolattartó adatai</w:t>
            </w:r>
          </w:p>
        </w:tc>
      </w:tr>
      <w:tr w:rsidR="003E63CD" w:rsidRPr="00817D60" w:rsidTr="00006721">
        <w:trPr>
          <w:trHeight w:val="405"/>
        </w:trPr>
        <w:tc>
          <w:tcPr>
            <w:tcW w:w="676" w:type="dxa"/>
            <w:vAlign w:val="center"/>
          </w:tcPr>
          <w:p w:rsidR="003E63CD" w:rsidRPr="008110F4" w:rsidRDefault="003E63CD" w:rsidP="00006721">
            <w:pPr>
              <w:pStyle w:val="Szvegtrzs"/>
              <w:spacing w:before="60" w:after="6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</w:t>
            </w:r>
            <w:r w:rsidRPr="008110F4">
              <w:rPr>
                <w:b w:val="0"/>
                <w:lang w:eastAsia="en-US"/>
              </w:rPr>
              <w:t>.a.</w:t>
            </w:r>
          </w:p>
        </w:tc>
        <w:tc>
          <w:tcPr>
            <w:tcW w:w="3401" w:type="dxa"/>
          </w:tcPr>
          <w:p w:rsidR="003E63CD" w:rsidRPr="001108AC" w:rsidRDefault="003E63CD" w:rsidP="00006721">
            <w:pPr>
              <w:pStyle w:val="Szvegtrzs"/>
              <w:spacing w:before="60" w:after="60"/>
              <w:jc w:val="left"/>
              <w:rPr>
                <w:b w:val="0"/>
              </w:rPr>
            </w:pPr>
            <w:r w:rsidRPr="001108AC">
              <w:rPr>
                <w:b w:val="0"/>
              </w:rPr>
              <w:t>Kapcsolattartó neve</w:t>
            </w:r>
          </w:p>
        </w:tc>
        <w:tc>
          <w:tcPr>
            <w:tcW w:w="5211" w:type="dxa"/>
            <w:vAlign w:val="center"/>
          </w:tcPr>
          <w:p w:rsidR="003E63CD" w:rsidRPr="001108AC" w:rsidRDefault="003E63CD" w:rsidP="00006721">
            <w:pPr>
              <w:pStyle w:val="Szvegtrzs"/>
              <w:spacing w:before="60" w:after="60"/>
              <w:jc w:val="left"/>
              <w:rPr>
                <w:lang w:eastAsia="en-US"/>
              </w:rPr>
            </w:pPr>
          </w:p>
        </w:tc>
      </w:tr>
      <w:tr w:rsidR="003E63CD" w:rsidRPr="008110F4" w:rsidTr="00006721">
        <w:trPr>
          <w:trHeight w:val="405"/>
        </w:trPr>
        <w:tc>
          <w:tcPr>
            <w:tcW w:w="676" w:type="dxa"/>
            <w:vAlign w:val="center"/>
          </w:tcPr>
          <w:p w:rsidR="003E63CD" w:rsidRPr="008110F4" w:rsidRDefault="003E63CD" w:rsidP="00006721">
            <w:pPr>
              <w:pStyle w:val="Szvegtrzs"/>
              <w:spacing w:before="60" w:after="6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</w:t>
            </w:r>
            <w:r w:rsidRPr="008110F4">
              <w:rPr>
                <w:b w:val="0"/>
                <w:lang w:eastAsia="en-US"/>
              </w:rPr>
              <w:t>.b.</w:t>
            </w:r>
          </w:p>
        </w:tc>
        <w:tc>
          <w:tcPr>
            <w:tcW w:w="3401" w:type="dxa"/>
          </w:tcPr>
          <w:p w:rsidR="003E63CD" w:rsidRPr="001108AC" w:rsidRDefault="003E63CD" w:rsidP="00006721">
            <w:pPr>
              <w:pStyle w:val="Szvegtrzs"/>
              <w:spacing w:before="60" w:after="60"/>
              <w:jc w:val="left"/>
              <w:rPr>
                <w:b w:val="0"/>
                <w:lang w:eastAsia="en-US"/>
              </w:rPr>
            </w:pPr>
            <w:r w:rsidRPr="001108AC">
              <w:rPr>
                <w:b w:val="0"/>
              </w:rPr>
              <w:t>Kapcsolattartó e-mail címe</w:t>
            </w:r>
          </w:p>
        </w:tc>
        <w:tc>
          <w:tcPr>
            <w:tcW w:w="5211" w:type="dxa"/>
            <w:vAlign w:val="center"/>
          </w:tcPr>
          <w:p w:rsidR="003E63CD" w:rsidRPr="001108AC" w:rsidRDefault="003E63CD" w:rsidP="00006721">
            <w:pPr>
              <w:pStyle w:val="Szvegtrzs"/>
              <w:spacing w:before="60" w:after="60"/>
              <w:jc w:val="left"/>
              <w:rPr>
                <w:lang w:eastAsia="en-US"/>
              </w:rPr>
            </w:pPr>
          </w:p>
        </w:tc>
      </w:tr>
      <w:tr w:rsidR="003E63CD" w:rsidRPr="008110F4" w:rsidTr="00006721">
        <w:trPr>
          <w:trHeight w:val="405"/>
        </w:trPr>
        <w:tc>
          <w:tcPr>
            <w:tcW w:w="676" w:type="dxa"/>
            <w:vAlign w:val="center"/>
          </w:tcPr>
          <w:p w:rsidR="003E63CD" w:rsidRPr="008110F4" w:rsidRDefault="003E63CD" w:rsidP="00006721">
            <w:pPr>
              <w:pStyle w:val="Szvegtrzs"/>
              <w:spacing w:before="60" w:after="6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</w:t>
            </w:r>
            <w:r w:rsidRPr="008110F4">
              <w:rPr>
                <w:b w:val="0"/>
                <w:lang w:eastAsia="en-US"/>
              </w:rPr>
              <w:t>.c.</w:t>
            </w:r>
          </w:p>
        </w:tc>
        <w:tc>
          <w:tcPr>
            <w:tcW w:w="3401" w:type="dxa"/>
          </w:tcPr>
          <w:p w:rsidR="003E63CD" w:rsidRPr="008110F4" w:rsidRDefault="003E63CD" w:rsidP="00006721">
            <w:pPr>
              <w:pStyle w:val="Szvegtrzs"/>
              <w:spacing w:before="60" w:after="60"/>
              <w:jc w:val="left"/>
              <w:rPr>
                <w:b w:val="0"/>
                <w:lang w:eastAsia="en-US"/>
              </w:rPr>
            </w:pPr>
            <w:r w:rsidRPr="008110F4">
              <w:rPr>
                <w:b w:val="0"/>
              </w:rPr>
              <w:t>Kapcsolattartó telefonszáma (mobil)</w:t>
            </w:r>
          </w:p>
        </w:tc>
        <w:tc>
          <w:tcPr>
            <w:tcW w:w="5211" w:type="dxa"/>
            <w:vAlign w:val="center"/>
          </w:tcPr>
          <w:p w:rsidR="003E63CD" w:rsidRPr="008110F4" w:rsidRDefault="003E63CD" w:rsidP="00006721">
            <w:pPr>
              <w:pStyle w:val="Szvegtrzs"/>
              <w:spacing w:before="60" w:after="60"/>
              <w:jc w:val="left"/>
              <w:rPr>
                <w:lang w:eastAsia="en-US"/>
              </w:rPr>
            </w:pPr>
          </w:p>
        </w:tc>
      </w:tr>
      <w:tr w:rsidR="003E63CD" w:rsidTr="00006721">
        <w:tc>
          <w:tcPr>
            <w:tcW w:w="676" w:type="dxa"/>
            <w:shd w:val="clear" w:color="auto" w:fill="D9D9D9" w:themeFill="background1" w:themeFillShade="D9"/>
            <w:vAlign w:val="center"/>
          </w:tcPr>
          <w:p w:rsidR="003E63CD" w:rsidRPr="006F3C0A" w:rsidRDefault="003E63CD" w:rsidP="00006721">
            <w:pPr>
              <w:pStyle w:val="Szvegtrzs"/>
              <w:spacing w:before="60" w:after="6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612" w:type="dxa"/>
            <w:gridSpan w:val="2"/>
            <w:shd w:val="clear" w:color="auto" w:fill="D9D9D9" w:themeFill="background1" w:themeFillShade="D9"/>
            <w:vAlign w:val="center"/>
          </w:tcPr>
          <w:p w:rsidR="003E63CD" w:rsidRPr="006F3C0A" w:rsidRDefault="003E63CD" w:rsidP="00006721">
            <w:pPr>
              <w:pStyle w:val="Szvegtrzs"/>
              <w:spacing w:before="60" w:after="6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Monitoring Bizottságba delegálni tervezett tagok adatai</w:t>
            </w:r>
          </w:p>
        </w:tc>
      </w:tr>
      <w:tr w:rsidR="003E63CD" w:rsidRPr="00817D60" w:rsidTr="00006721">
        <w:trPr>
          <w:trHeight w:val="405"/>
        </w:trPr>
        <w:tc>
          <w:tcPr>
            <w:tcW w:w="676" w:type="dxa"/>
            <w:vAlign w:val="center"/>
          </w:tcPr>
          <w:p w:rsidR="003E63CD" w:rsidRPr="008110F4" w:rsidRDefault="003E63CD" w:rsidP="00006721">
            <w:pPr>
              <w:pStyle w:val="Szvegtrzs"/>
              <w:spacing w:before="60" w:after="6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4.a.</w:t>
            </w:r>
          </w:p>
        </w:tc>
        <w:tc>
          <w:tcPr>
            <w:tcW w:w="3401" w:type="dxa"/>
            <w:vAlign w:val="center"/>
          </w:tcPr>
          <w:p w:rsidR="003E63CD" w:rsidRPr="001108AC" w:rsidRDefault="003E63CD" w:rsidP="00006721">
            <w:pPr>
              <w:pStyle w:val="Szvegtrzs"/>
              <w:spacing w:before="60" w:after="60"/>
              <w:jc w:val="left"/>
              <w:rPr>
                <w:b w:val="0"/>
                <w:lang w:eastAsia="en-US"/>
              </w:rPr>
            </w:pPr>
            <w:r w:rsidRPr="001108AC">
              <w:rPr>
                <w:b w:val="0"/>
                <w:lang w:eastAsia="en-US"/>
              </w:rPr>
              <w:t xml:space="preserve">Monitoring Bizottságba delegálni tervezett </w:t>
            </w:r>
            <w:r w:rsidRPr="001108AC">
              <w:rPr>
                <w:u w:val="single"/>
                <w:lang w:eastAsia="en-US"/>
              </w:rPr>
              <w:t>állandó</w:t>
            </w:r>
            <w:r w:rsidRPr="001108AC">
              <w:rPr>
                <w:b w:val="0"/>
                <w:lang w:eastAsia="en-US"/>
              </w:rPr>
              <w:t xml:space="preserve"> szavazó</w:t>
            </w:r>
            <w:r>
              <w:rPr>
                <w:b w:val="0"/>
                <w:lang w:eastAsia="en-US"/>
              </w:rPr>
              <w:t xml:space="preserve"> t</w:t>
            </w:r>
            <w:r w:rsidRPr="001108AC">
              <w:rPr>
                <w:b w:val="0"/>
                <w:lang w:eastAsia="en-US"/>
              </w:rPr>
              <w:t>ag neve</w:t>
            </w:r>
          </w:p>
        </w:tc>
        <w:tc>
          <w:tcPr>
            <w:tcW w:w="5211" w:type="dxa"/>
            <w:vAlign w:val="center"/>
          </w:tcPr>
          <w:p w:rsidR="003E63CD" w:rsidRPr="001108AC" w:rsidRDefault="003E63CD" w:rsidP="00006721">
            <w:pPr>
              <w:pStyle w:val="Szvegtrzs"/>
              <w:spacing w:before="60" w:after="60"/>
              <w:jc w:val="left"/>
              <w:rPr>
                <w:b w:val="0"/>
                <w:lang w:eastAsia="en-US"/>
              </w:rPr>
            </w:pPr>
          </w:p>
        </w:tc>
      </w:tr>
      <w:tr w:rsidR="003E63CD" w:rsidRPr="00817D60" w:rsidTr="00006721">
        <w:trPr>
          <w:trHeight w:val="405"/>
        </w:trPr>
        <w:tc>
          <w:tcPr>
            <w:tcW w:w="676" w:type="dxa"/>
            <w:vAlign w:val="center"/>
          </w:tcPr>
          <w:p w:rsidR="003E63CD" w:rsidRPr="008110F4" w:rsidRDefault="003E63CD" w:rsidP="00006721">
            <w:pPr>
              <w:pStyle w:val="Szvegtrzs"/>
              <w:spacing w:before="60" w:after="6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lastRenderedPageBreak/>
              <w:t>4.b.</w:t>
            </w:r>
          </w:p>
        </w:tc>
        <w:tc>
          <w:tcPr>
            <w:tcW w:w="3401" w:type="dxa"/>
            <w:vAlign w:val="center"/>
          </w:tcPr>
          <w:p w:rsidR="003E63CD" w:rsidRPr="001108AC" w:rsidRDefault="003E63CD" w:rsidP="00006721">
            <w:pPr>
              <w:pStyle w:val="Szvegtrzs"/>
              <w:spacing w:before="60" w:after="60"/>
              <w:jc w:val="left"/>
              <w:rPr>
                <w:b w:val="0"/>
                <w:lang w:eastAsia="en-US"/>
              </w:rPr>
            </w:pPr>
            <w:r w:rsidRPr="001108AC">
              <w:rPr>
                <w:b w:val="0"/>
                <w:lang w:eastAsia="en-US"/>
              </w:rPr>
              <w:t xml:space="preserve">Monitoring Bizottságba delegálni tervezett </w:t>
            </w:r>
            <w:r w:rsidRPr="001108AC">
              <w:rPr>
                <w:u w:val="single"/>
                <w:lang w:eastAsia="en-US"/>
              </w:rPr>
              <w:t>állandó</w:t>
            </w:r>
            <w:r w:rsidRPr="001108AC">
              <w:rPr>
                <w:b w:val="0"/>
                <w:lang w:eastAsia="en-US"/>
              </w:rPr>
              <w:t xml:space="preserve"> szavazó</w:t>
            </w:r>
            <w:r>
              <w:rPr>
                <w:b w:val="0"/>
                <w:lang w:eastAsia="en-US"/>
              </w:rPr>
              <w:t xml:space="preserve"> </w:t>
            </w:r>
            <w:r w:rsidRPr="001108AC">
              <w:rPr>
                <w:b w:val="0"/>
                <w:lang w:eastAsia="en-US"/>
              </w:rPr>
              <w:t xml:space="preserve">tag </w:t>
            </w:r>
            <w:r>
              <w:rPr>
                <w:b w:val="0"/>
                <w:lang w:eastAsia="en-US"/>
              </w:rPr>
              <w:t>e</w:t>
            </w:r>
            <w:r w:rsidRPr="001108AC">
              <w:rPr>
                <w:b w:val="0"/>
                <w:lang w:eastAsia="en-US"/>
              </w:rPr>
              <w:t>-mail címe</w:t>
            </w:r>
          </w:p>
        </w:tc>
        <w:tc>
          <w:tcPr>
            <w:tcW w:w="5211" w:type="dxa"/>
            <w:vAlign w:val="center"/>
          </w:tcPr>
          <w:p w:rsidR="003E63CD" w:rsidRPr="001108AC" w:rsidRDefault="003E63CD" w:rsidP="00006721">
            <w:pPr>
              <w:pStyle w:val="Szvegtrzs"/>
              <w:spacing w:before="60" w:after="60"/>
              <w:jc w:val="left"/>
              <w:rPr>
                <w:b w:val="0"/>
                <w:lang w:eastAsia="en-US"/>
              </w:rPr>
            </w:pPr>
          </w:p>
        </w:tc>
      </w:tr>
      <w:tr w:rsidR="003E63CD" w:rsidRPr="00817D60" w:rsidTr="00006721">
        <w:trPr>
          <w:trHeight w:val="405"/>
        </w:trPr>
        <w:tc>
          <w:tcPr>
            <w:tcW w:w="676" w:type="dxa"/>
            <w:vAlign w:val="center"/>
          </w:tcPr>
          <w:p w:rsidR="003E63CD" w:rsidRPr="008110F4" w:rsidRDefault="003E63CD" w:rsidP="00006721">
            <w:pPr>
              <w:pStyle w:val="Szvegtrzs"/>
              <w:spacing w:before="60" w:after="6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4.c.</w:t>
            </w:r>
          </w:p>
        </w:tc>
        <w:tc>
          <w:tcPr>
            <w:tcW w:w="3401" w:type="dxa"/>
            <w:vAlign w:val="center"/>
          </w:tcPr>
          <w:p w:rsidR="003E63CD" w:rsidRPr="008110F4" w:rsidRDefault="003E63CD" w:rsidP="00006721">
            <w:pPr>
              <w:pStyle w:val="Szvegtrzs"/>
              <w:spacing w:before="60" w:after="60"/>
              <w:jc w:val="left"/>
              <w:rPr>
                <w:b w:val="0"/>
                <w:lang w:eastAsia="en-US"/>
              </w:rPr>
            </w:pPr>
            <w:r w:rsidRPr="00F309E3">
              <w:rPr>
                <w:b w:val="0"/>
                <w:lang w:eastAsia="en-US"/>
              </w:rPr>
              <w:t xml:space="preserve">Monitoring Bizottságba delegálni tervezett </w:t>
            </w:r>
            <w:r>
              <w:rPr>
                <w:u w:val="single"/>
                <w:lang w:eastAsia="en-US"/>
              </w:rPr>
              <w:t>helyettesítő</w:t>
            </w:r>
            <w:r w:rsidRPr="00F309E3">
              <w:rPr>
                <w:b w:val="0"/>
                <w:lang w:eastAsia="en-US"/>
              </w:rPr>
              <w:t xml:space="preserve"> szavazó</w:t>
            </w:r>
            <w:r>
              <w:rPr>
                <w:b w:val="0"/>
                <w:lang w:eastAsia="en-US"/>
              </w:rPr>
              <w:t xml:space="preserve"> </w:t>
            </w:r>
            <w:r w:rsidRPr="00F309E3">
              <w:rPr>
                <w:b w:val="0"/>
                <w:lang w:eastAsia="en-US"/>
              </w:rPr>
              <w:t>tag neve</w:t>
            </w:r>
          </w:p>
        </w:tc>
        <w:tc>
          <w:tcPr>
            <w:tcW w:w="5211" w:type="dxa"/>
            <w:vAlign w:val="center"/>
          </w:tcPr>
          <w:p w:rsidR="003E63CD" w:rsidRPr="008110F4" w:rsidRDefault="003E63CD" w:rsidP="00006721">
            <w:pPr>
              <w:pStyle w:val="Szvegtrzs"/>
              <w:spacing w:before="60" w:after="60"/>
              <w:jc w:val="left"/>
              <w:rPr>
                <w:b w:val="0"/>
                <w:lang w:eastAsia="en-US"/>
              </w:rPr>
            </w:pPr>
          </w:p>
        </w:tc>
      </w:tr>
      <w:tr w:rsidR="003E63CD" w:rsidRPr="00817D60" w:rsidTr="00006721">
        <w:trPr>
          <w:trHeight w:val="405"/>
        </w:trPr>
        <w:tc>
          <w:tcPr>
            <w:tcW w:w="676" w:type="dxa"/>
            <w:vAlign w:val="center"/>
          </w:tcPr>
          <w:p w:rsidR="003E63CD" w:rsidRPr="008110F4" w:rsidRDefault="003E63CD" w:rsidP="00006721">
            <w:pPr>
              <w:pStyle w:val="Szvegtrzs"/>
              <w:spacing w:before="60" w:after="6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4.d.</w:t>
            </w:r>
          </w:p>
        </w:tc>
        <w:tc>
          <w:tcPr>
            <w:tcW w:w="3401" w:type="dxa"/>
            <w:vAlign w:val="center"/>
          </w:tcPr>
          <w:p w:rsidR="003E63CD" w:rsidRPr="008110F4" w:rsidRDefault="003E63CD" w:rsidP="00006721">
            <w:pPr>
              <w:pStyle w:val="Szvegtrzs"/>
              <w:spacing w:before="60" w:after="60"/>
              <w:jc w:val="left"/>
              <w:rPr>
                <w:b w:val="0"/>
                <w:lang w:eastAsia="en-US"/>
              </w:rPr>
            </w:pPr>
            <w:r w:rsidRPr="00F309E3">
              <w:rPr>
                <w:b w:val="0"/>
                <w:lang w:eastAsia="en-US"/>
              </w:rPr>
              <w:t xml:space="preserve">Monitoring Bizottságba delegálni tervezett </w:t>
            </w:r>
            <w:r>
              <w:rPr>
                <w:u w:val="single"/>
                <w:lang w:eastAsia="en-US"/>
              </w:rPr>
              <w:t>helyettesítő</w:t>
            </w:r>
            <w:r w:rsidRPr="00F309E3">
              <w:rPr>
                <w:b w:val="0"/>
                <w:lang w:eastAsia="en-US"/>
              </w:rPr>
              <w:t xml:space="preserve"> szavazó</w:t>
            </w:r>
            <w:r>
              <w:rPr>
                <w:b w:val="0"/>
                <w:lang w:eastAsia="en-US"/>
              </w:rPr>
              <w:t xml:space="preserve"> </w:t>
            </w:r>
            <w:r w:rsidRPr="00F309E3">
              <w:rPr>
                <w:b w:val="0"/>
                <w:lang w:eastAsia="en-US"/>
              </w:rPr>
              <w:t xml:space="preserve">tag </w:t>
            </w:r>
            <w:r>
              <w:rPr>
                <w:b w:val="0"/>
                <w:lang w:eastAsia="en-US"/>
              </w:rPr>
              <w:t>e-mail címe</w:t>
            </w:r>
          </w:p>
        </w:tc>
        <w:tc>
          <w:tcPr>
            <w:tcW w:w="5211" w:type="dxa"/>
            <w:vAlign w:val="center"/>
          </w:tcPr>
          <w:p w:rsidR="003E63CD" w:rsidRPr="008110F4" w:rsidRDefault="003E63CD" w:rsidP="00006721">
            <w:pPr>
              <w:pStyle w:val="Szvegtrzs"/>
              <w:spacing w:before="60" w:after="60"/>
              <w:jc w:val="left"/>
              <w:rPr>
                <w:b w:val="0"/>
                <w:lang w:eastAsia="en-US"/>
              </w:rPr>
            </w:pPr>
          </w:p>
        </w:tc>
      </w:tr>
      <w:tr w:rsidR="003E63CD" w:rsidRPr="00817D60" w:rsidTr="00006721">
        <w:trPr>
          <w:trHeight w:val="405"/>
        </w:trPr>
        <w:tc>
          <w:tcPr>
            <w:tcW w:w="676" w:type="dxa"/>
            <w:shd w:val="clear" w:color="auto" w:fill="D9D9D9" w:themeFill="background1" w:themeFillShade="D9"/>
            <w:vAlign w:val="center"/>
          </w:tcPr>
          <w:p w:rsidR="003E63CD" w:rsidRPr="00602EE8" w:rsidRDefault="003E63CD" w:rsidP="00006721">
            <w:pPr>
              <w:pStyle w:val="Szvegtrzs"/>
              <w:spacing w:before="60" w:after="6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602EE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612" w:type="dxa"/>
            <w:gridSpan w:val="2"/>
            <w:shd w:val="clear" w:color="auto" w:fill="D9D9D9" w:themeFill="background1" w:themeFillShade="D9"/>
            <w:vAlign w:val="center"/>
          </w:tcPr>
          <w:p w:rsidR="003E63CD" w:rsidRPr="00602EE8" w:rsidRDefault="003E63CD" w:rsidP="00006721">
            <w:pPr>
              <w:pStyle w:val="Szvegtrzs"/>
              <w:spacing w:before="60" w:after="60"/>
              <w:jc w:val="left"/>
              <w:rPr>
                <w:sz w:val="24"/>
                <w:szCs w:val="24"/>
                <w:lang w:eastAsia="en-US"/>
              </w:rPr>
            </w:pPr>
            <w:r w:rsidRPr="00602EE8">
              <w:rPr>
                <w:sz w:val="24"/>
                <w:szCs w:val="24"/>
                <w:lang w:eastAsia="en-US"/>
              </w:rPr>
              <w:t>A pályázó szervezet szakmai tevékenységének bemutatása</w:t>
            </w:r>
          </w:p>
        </w:tc>
      </w:tr>
      <w:tr w:rsidR="003E63CD" w:rsidRPr="00071EA3" w:rsidTr="00006721">
        <w:tc>
          <w:tcPr>
            <w:tcW w:w="676" w:type="dxa"/>
            <w:shd w:val="clear" w:color="auto" w:fill="D9D9D9" w:themeFill="background1" w:themeFillShade="D9"/>
            <w:vAlign w:val="center"/>
          </w:tcPr>
          <w:p w:rsidR="003E63CD" w:rsidRPr="00071EA3" w:rsidRDefault="003E63CD" w:rsidP="00006721">
            <w:pPr>
              <w:pStyle w:val="Szvegtrzs"/>
              <w:spacing w:before="60" w:after="6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071EA3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a</w:t>
            </w:r>
            <w:r w:rsidRPr="00071EA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612" w:type="dxa"/>
            <w:gridSpan w:val="2"/>
            <w:shd w:val="clear" w:color="auto" w:fill="D9D9D9" w:themeFill="background1" w:themeFillShade="D9"/>
            <w:vAlign w:val="center"/>
          </w:tcPr>
          <w:p w:rsidR="003E63CD" w:rsidRDefault="003E63CD" w:rsidP="00006721">
            <w:pPr>
              <w:pStyle w:val="Szvegtrzs"/>
              <w:spacing w:before="60" w:after="60"/>
              <w:rPr>
                <w:sz w:val="24"/>
                <w:szCs w:val="24"/>
                <w:lang w:eastAsia="en-US"/>
              </w:rPr>
            </w:pPr>
            <w:r w:rsidRPr="00071EA3">
              <w:rPr>
                <w:sz w:val="24"/>
                <w:szCs w:val="24"/>
                <w:lang w:eastAsia="en-US"/>
              </w:rPr>
              <w:t xml:space="preserve">A szervezet </w:t>
            </w:r>
            <w:r w:rsidRPr="00305747">
              <w:rPr>
                <w:sz w:val="24"/>
                <w:szCs w:val="24"/>
                <w:lang w:eastAsia="en-US"/>
              </w:rPr>
              <w:t>jelenlegi szerepének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305747">
              <w:rPr>
                <w:sz w:val="24"/>
                <w:szCs w:val="24"/>
                <w:lang w:eastAsia="en-US"/>
              </w:rPr>
              <w:t xml:space="preserve"> </w:t>
            </w:r>
            <w:r w:rsidRPr="00071EA3">
              <w:rPr>
                <w:sz w:val="24"/>
                <w:szCs w:val="24"/>
                <w:lang w:eastAsia="en-US"/>
              </w:rPr>
              <w:t>szakmai tevékenységeinek bemutatása a</w:t>
            </w:r>
            <w:r>
              <w:rPr>
                <w:sz w:val="24"/>
                <w:szCs w:val="24"/>
                <w:lang w:eastAsia="en-US"/>
              </w:rPr>
              <w:t>z 1.</w:t>
            </w:r>
            <w:r w:rsidRPr="00071EA3">
              <w:rPr>
                <w:sz w:val="24"/>
                <w:szCs w:val="24"/>
                <w:lang w:eastAsia="en-US"/>
              </w:rPr>
              <w:t xml:space="preserve"> pontban megjelölt szakterület vonatkozásában</w:t>
            </w:r>
          </w:p>
          <w:p w:rsidR="003E63CD" w:rsidRPr="00602EE8" w:rsidRDefault="003E63CD" w:rsidP="00006721">
            <w:pPr>
              <w:pStyle w:val="Szvegtrzs"/>
              <w:spacing w:before="60" w:after="60"/>
              <w:rPr>
                <w:lang w:eastAsia="en-US"/>
              </w:rPr>
            </w:pPr>
            <w:r w:rsidRPr="00602EE8">
              <w:rPr>
                <w:b w:val="0"/>
                <w:i/>
                <w:lang w:eastAsia="en-US"/>
              </w:rPr>
              <w:t>(Kérjük, ha van, jelöljön meg nyilvánosan elérhető referenciákat is.)</w:t>
            </w:r>
          </w:p>
        </w:tc>
      </w:tr>
      <w:tr w:rsidR="003E63CD" w:rsidRPr="00071EA3" w:rsidTr="00006721">
        <w:tc>
          <w:tcPr>
            <w:tcW w:w="9288" w:type="dxa"/>
            <w:gridSpan w:val="3"/>
            <w:shd w:val="clear" w:color="auto" w:fill="auto"/>
            <w:vAlign w:val="center"/>
          </w:tcPr>
          <w:p w:rsidR="003E63CD" w:rsidRPr="00413D48" w:rsidRDefault="003E63CD" w:rsidP="00006721">
            <w:pPr>
              <w:pStyle w:val="Szvegtrzs"/>
              <w:spacing w:before="60" w:after="60"/>
              <w:jc w:val="left"/>
              <w:rPr>
                <w:b w:val="0"/>
                <w:lang w:eastAsia="en-US"/>
              </w:rPr>
            </w:pPr>
          </w:p>
        </w:tc>
      </w:tr>
      <w:tr w:rsidR="003E63CD" w:rsidRPr="00071EA3" w:rsidTr="00006721">
        <w:tc>
          <w:tcPr>
            <w:tcW w:w="676" w:type="dxa"/>
            <w:shd w:val="clear" w:color="auto" w:fill="D9D9D9" w:themeFill="background1" w:themeFillShade="D9"/>
            <w:vAlign w:val="center"/>
          </w:tcPr>
          <w:p w:rsidR="003E63CD" w:rsidRDefault="003E63CD" w:rsidP="00006721">
            <w:pPr>
              <w:pStyle w:val="Szvegtrzs"/>
              <w:spacing w:before="60" w:after="6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5.b.</w:t>
            </w:r>
          </w:p>
        </w:tc>
        <w:tc>
          <w:tcPr>
            <w:tcW w:w="8612" w:type="dxa"/>
            <w:gridSpan w:val="2"/>
            <w:shd w:val="clear" w:color="auto" w:fill="D9D9D9" w:themeFill="background1" w:themeFillShade="D9"/>
            <w:vAlign w:val="center"/>
          </w:tcPr>
          <w:p w:rsidR="003E63CD" w:rsidRDefault="003E63CD" w:rsidP="00006721">
            <w:pPr>
              <w:pStyle w:val="Szvegtrzs"/>
              <w:spacing w:before="60" w:after="60"/>
              <w:rPr>
                <w:sz w:val="24"/>
                <w:szCs w:val="24"/>
                <w:lang w:eastAsia="en-US"/>
              </w:rPr>
            </w:pPr>
            <w:r w:rsidRPr="00A929D5">
              <w:rPr>
                <w:rFonts w:cstheme="minorHAnsi"/>
                <w:bCs/>
                <w:sz w:val="24"/>
                <w:szCs w:val="24"/>
              </w:rPr>
              <w:t>A szervezet legalább 5 éves időszakot lefedő</w:t>
            </w:r>
            <w:r w:rsidRPr="00305747">
              <w:rPr>
                <w:sz w:val="24"/>
                <w:szCs w:val="24"/>
                <w:lang w:eastAsia="en-US"/>
              </w:rPr>
              <w:t xml:space="preserve"> szerepének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305747">
              <w:rPr>
                <w:sz w:val="24"/>
                <w:szCs w:val="24"/>
                <w:lang w:eastAsia="en-US"/>
              </w:rPr>
              <w:t xml:space="preserve"> </w:t>
            </w:r>
            <w:r w:rsidRPr="00071EA3">
              <w:rPr>
                <w:sz w:val="24"/>
                <w:szCs w:val="24"/>
                <w:lang w:eastAsia="en-US"/>
              </w:rPr>
              <w:t>szakmai tevékenységeinek bemutatása a</w:t>
            </w:r>
            <w:r>
              <w:rPr>
                <w:sz w:val="24"/>
                <w:szCs w:val="24"/>
                <w:lang w:eastAsia="en-US"/>
              </w:rPr>
              <w:t>z</w:t>
            </w:r>
            <w:r w:rsidRPr="00071EA3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071EA3">
              <w:rPr>
                <w:sz w:val="24"/>
                <w:szCs w:val="24"/>
                <w:lang w:eastAsia="en-US"/>
              </w:rPr>
              <w:t>. pontban megjelölt szakterület vonatkozásában</w:t>
            </w:r>
          </w:p>
          <w:p w:rsidR="003E63CD" w:rsidRDefault="003E63CD" w:rsidP="00006721">
            <w:pPr>
              <w:pStyle w:val="Szvegtrzs"/>
              <w:spacing w:before="60" w:after="60"/>
              <w:rPr>
                <w:sz w:val="24"/>
                <w:szCs w:val="24"/>
                <w:lang w:eastAsia="en-US"/>
              </w:rPr>
            </w:pPr>
            <w:r w:rsidRPr="00602EE8">
              <w:rPr>
                <w:b w:val="0"/>
                <w:i/>
                <w:lang w:eastAsia="en-US"/>
              </w:rPr>
              <w:t>(Kérjük, ha van, jelöljön meg nyilvánosan elérhető referenciákat is.)</w:t>
            </w:r>
          </w:p>
        </w:tc>
      </w:tr>
      <w:tr w:rsidR="003E63CD" w:rsidRPr="00817D60" w:rsidTr="00006721">
        <w:tc>
          <w:tcPr>
            <w:tcW w:w="0" w:type="auto"/>
            <w:gridSpan w:val="3"/>
            <w:vAlign w:val="center"/>
          </w:tcPr>
          <w:p w:rsidR="003E63CD" w:rsidRPr="00413D48" w:rsidRDefault="003E63CD" w:rsidP="00006721">
            <w:pPr>
              <w:pStyle w:val="Szvegtrzs"/>
              <w:spacing w:before="60" w:after="60"/>
              <w:jc w:val="left"/>
              <w:rPr>
                <w:b w:val="0"/>
                <w:lang w:eastAsia="en-US"/>
              </w:rPr>
            </w:pPr>
          </w:p>
        </w:tc>
      </w:tr>
      <w:tr w:rsidR="003E63CD" w:rsidRPr="00413D48" w:rsidTr="00006721">
        <w:tc>
          <w:tcPr>
            <w:tcW w:w="676" w:type="dxa"/>
            <w:shd w:val="clear" w:color="auto" w:fill="D9D9D9" w:themeFill="background1" w:themeFillShade="D9"/>
            <w:vAlign w:val="center"/>
          </w:tcPr>
          <w:p w:rsidR="003E63CD" w:rsidRPr="00A754A3" w:rsidRDefault="003E63CD" w:rsidP="00006721">
            <w:pPr>
              <w:pStyle w:val="Szvegtrzs"/>
              <w:spacing w:before="60" w:after="60"/>
              <w:jc w:val="left"/>
              <w:rPr>
                <w:sz w:val="24"/>
                <w:szCs w:val="24"/>
                <w:lang w:eastAsia="en-US"/>
              </w:rPr>
            </w:pPr>
            <w:r w:rsidRPr="00A754A3">
              <w:rPr>
                <w:sz w:val="24"/>
                <w:szCs w:val="24"/>
                <w:lang w:eastAsia="en-US"/>
              </w:rPr>
              <w:t>5.c.</w:t>
            </w:r>
          </w:p>
        </w:tc>
        <w:tc>
          <w:tcPr>
            <w:tcW w:w="8612" w:type="dxa"/>
            <w:gridSpan w:val="2"/>
            <w:shd w:val="clear" w:color="auto" w:fill="D9D9D9" w:themeFill="background1" w:themeFillShade="D9"/>
            <w:vAlign w:val="center"/>
          </w:tcPr>
          <w:p w:rsidR="003E63CD" w:rsidRDefault="003E63CD" w:rsidP="00006721">
            <w:pPr>
              <w:pStyle w:val="Szvegtrzs"/>
              <w:spacing w:before="60" w:after="60"/>
              <w:rPr>
                <w:sz w:val="24"/>
                <w:szCs w:val="24"/>
                <w:lang w:eastAsia="en-US"/>
              </w:rPr>
            </w:pPr>
            <w:r w:rsidRPr="00A754A3">
              <w:rPr>
                <w:sz w:val="24"/>
                <w:szCs w:val="24"/>
                <w:lang w:eastAsia="en-US"/>
              </w:rPr>
              <w:t>A pályázó szervezet által végzett szakmai tevékenység földrajzi hatókörének bemutatása</w:t>
            </w:r>
          </w:p>
          <w:p w:rsidR="003E63CD" w:rsidRPr="00A754A3" w:rsidRDefault="003E63CD" w:rsidP="00006721">
            <w:pPr>
              <w:pStyle w:val="Szvegtrzs"/>
              <w:spacing w:before="60" w:after="60"/>
              <w:rPr>
                <w:b w:val="0"/>
                <w:i/>
                <w:lang w:eastAsia="en-US"/>
              </w:rPr>
            </w:pPr>
            <w:r>
              <w:rPr>
                <w:b w:val="0"/>
                <w:i/>
                <w:lang w:eastAsia="en-US"/>
              </w:rPr>
              <w:t>(</w:t>
            </w:r>
            <w:r w:rsidRPr="00A754A3">
              <w:rPr>
                <w:b w:val="0"/>
                <w:i/>
                <w:lang w:eastAsia="en-US"/>
              </w:rPr>
              <w:t>Kérjük</w:t>
            </w:r>
            <w:r>
              <w:rPr>
                <w:b w:val="0"/>
                <w:i/>
                <w:lang w:eastAsia="en-US"/>
              </w:rPr>
              <w:t>,</w:t>
            </w:r>
            <w:r w:rsidRPr="00A754A3">
              <w:rPr>
                <w:b w:val="0"/>
                <w:i/>
                <w:lang w:eastAsia="en-US"/>
              </w:rPr>
              <w:t xml:space="preserve"> jelölje meg, hogy a</w:t>
            </w:r>
            <w:r>
              <w:rPr>
                <w:b w:val="0"/>
                <w:i/>
                <w:lang w:eastAsia="en-US"/>
              </w:rPr>
              <w:t xml:space="preserve"> </w:t>
            </w:r>
            <w:r w:rsidRPr="00A754A3">
              <w:rPr>
                <w:b w:val="0"/>
                <w:i/>
                <w:lang w:eastAsia="en-US"/>
              </w:rPr>
              <w:t xml:space="preserve">szervezet tevékenysége </w:t>
            </w:r>
            <w:r w:rsidRPr="006B386A">
              <w:rPr>
                <w:b w:val="0"/>
                <w:i/>
                <w:lang w:eastAsia="en-US"/>
              </w:rPr>
              <w:t>a</w:t>
            </w:r>
            <w:r>
              <w:rPr>
                <w:b w:val="0"/>
                <w:i/>
                <w:lang w:eastAsia="en-US"/>
              </w:rPr>
              <w:t>z elmúlt 5 év során 1</w:t>
            </w:r>
            <w:r w:rsidRPr="00A754A3">
              <w:rPr>
                <w:b w:val="0"/>
                <w:i/>
                <w:lang w:eastAsia="en-US"/>
              </w:rPr>
              <w:t xml:space="preserve"> vármegyére terjed</w:t>
            </w:r>
            <w:r>
              <w:rPr>
                <w:b w:val="0"/>
                <w:i/>
                <w:lang w:eastAsia="en-US"/>
              </w:rPr>
              <w:t>t</w:t>
            </w:r>
            <w:r w:rsidRPr="00A754A3">
              <w:rPr>
                <w:b w:val="0"/>
                <w:i/>
                <w:lang w:eastAsia="en-US"/>
              </w:rPr>
              <w:t xml:space="preserve"> ki, több vármegyére te</w:t>
            </w:r>
            <w:r>
              <w:rPr>
                <w:b w:val="0"/>
                <w:i/>
                <w:lang w:eastAsia="en-US"/>
              </w:rPr>
              <w:t>r</w:t>
            </w:r>
            <w:r w:rsidRPr="00A754A3">
              <w:rPr>
                <w:b w:val="0"/>
                <w:i/>
                <w:lang w:eastAsia="en-US"/>
              </w:rPr>
              <w:t>jed</w:t>
            </w:r>
            <w:r>
              <w:rPr>
                <w:b w:val="0"/>
                <w:i/>
                <w:lang w:eastAsia="en-US"/>
              </w:rPr>
              <w:t>t</w:t>
            </w:r>
            <w:r w:rsidRPr="00A754A3">
              <w:rPr>
                <w:b w:val="0"/>
                <w:i/>
                <w:lang w:eastAsia="en-US"/>
              </w:rPr>
              <w:t xml:space="preserve"> ki vagy országo</w:t>
            </w:r>
            <w:r>
              <w:rPr>
                <w:b w:val="0"/>
                <w:i/>
                <w:lang w:eastAsia="en-US"/>
              </w:rPr>
              <w:t>s volt.)</w:t>
            </w:r>
          </w:p>
        </w:tc>
      </w:tr>
      <w:tr w:rsidR="003E63CD" w:rsidRPr="00413D48" w:rsidTr="00006721">
        <w:tc>
          <w:tcPr>
            <w:tcW w:w="0" w:type="auto"/>
            <w:gridSpan w:val="3"/>
            <w:vAlign w:val="center"/>
          </w:tcPr>
          <w:p w:rsidR="003E63CD" w:rsidRDefault="003E63CD" w:rsidP="00006721">
            <w:pPr>
              <w:pStyle w:val="Szvegtrzs"/>
              <w:spacing w:before="60" w:after="60"/>
              <w:jc w:val="left"/>
              <w:rPr>
                <w:b w:val="0"/>
                <w:lang w:eastAsia="en-US"/>
              </w:rPr>
            </w:pPr>
          </w:p>
        </w:tc>
      </w:tr>
      <w:tr w:rsidR="003E63CD" w:rsidRPr="009C13D7" w:rsidTr="00006721">
        <w:tc>
          <w:tcPr>
            <w:tcW w:w="676" w:type="dxa"/>
            <w:shd w:val="clear" w:color="auto" w:fill="D9D9D9" w:themeFill="background1" w:themeFillShade="D9"/>
            <w:vAlign w:val="center"/>
          </w:tcPr>
          <w:p w:rsidR="003E63CD" w:rsidRPr="009C13D7" w:rsidRDefault="003E63CD" w:rsidP="00006721">
            <w:pPr>
              <w:pStyle w:val="Szvegtrzs"/>
              <w:spacing w:before="60" w:after="6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8612" w:type="dxa"/>
            <w:gridSpan w:val="2"/>
            <w:shd w:val="clear" w:color="auto" w:fill="D9D9D9" w:themeFill="background1" w:themeFillShade="D9"/>
            <w:vAlign w:val="center"/>
          </w:tcPr>
          <w:p w:rsidR="003E63CD" w:rsidRDefault="003E63CD" w:rsidP="00006721">
            <w:pPr>
              <w:pStyle w:val="Szvegtrzs"/>
              <w:spacing w:before="60" w:after="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Az 1. pontban megjelölt szakterület vonatkozásában uniós, hazai vagy kormányközi szervezetek támogatásával megvalósított jelentős projektek felsorolása</w:t>
            </w:r>
          </w:p>
          <w:p w:rsidR="003E63CD" w:rsidRPr="00602EE8" w:rsidRDefault="003E63CD" w:rsidP="00006721">
            <w:pPr>
              <w:pStyle w:val="Szvegtrzs"/>
              <w:spacing w:before="60" w:after="60"/>
              <w:rPr>
                <w:lang w:eastAsia="en-US"/>
              </w:rPr>
            </w:pPr>
            <w:r w:rsidRPr="00602EE8">
              <w:rPr>
                <w:b w:val="0"/>
                <w:i/>
                <w:lang w:eastAsia="en-US"/>
              </w:rPr>
              <w:t>(Kérjük, hogy minden projekt esetében adja meg</w:t>
            </w:r>
            <w:r>
              <w:rPr>
                <w:b w:val="0"/>
                <w:i/>
                <w:lang w:eastAsia="en-US"/>
              </w:rPr>
              <w:t xml:space="preserve"> </w:t>
            </w:r>
            <w:r w:rsidRPr="00602EE8">
              <w:rPr>
                <w:b w:val="0"/>
                <w:i/>
                <w:lang w:eastAsia="en-US"/>
              </w:rPr>
              <w:t>a támogató szerv nevét, a projekt címét, azonosító számát, a megvalósítás kezdetének és befejezésének dátumát, a támogatás összegét, valamint a projekt rövid bemutatását, vagy a projekt honlapjára mutató linket.)</w:t>
            </w:r>
          </w:p>
        </w:tc>
      </w:tr>
      <w:tr w:rsidR="003E63CD" w:rsidRPr="00817D60" w:rsidTr="00006721">
        <w:tc>
          <w:tcPr>
            <w:tcW w:w="0" w:type="auto"/>
            <w:gridSpan w:val="3"/>
            <w:vAlign w:val="center"/>
          </w:tcPr>
          <w:p w:rsidR="003E63CD" w:rsidRPr="00413D48" w:rsidRDefault="003E63CD" w:rsidP="00006721">
            <w:pPr>
              <w:pStyle w:val="Szvegtrzs"/>
              <w:spacing w:before="60" w:after="60"/>
              <w:jc w:val="left"/>
              <w:rPr>
                <w:b w:val="0"/>
                <w:lang w:eastAsia="en-US"/>
              </w:rPr>
            </w:pPr>
          </w:p>
        </w:tc>
      </w:tr>
      <w:tr w:rsidR="003E63CD" w:rsidRPr="009C13D7" w:rsidTr="00006721">
        <w:tc>
          <w:tcPr>
            <w:tcW w:w="676" w:type="dxa"/>
            <w:shd w:val="clear" w:color="auto" w:fill="D9D9D9" w:themeFill="background1" w:themeFillShade="D9"/>
            <w:vAlign w:val="center"/>
          </w:tcPr>
          <w:p w:rsidR="003E63CD" w:rsidRPr="009C13D7" w:rsidRDefault="003E63CD" w:rsidP="00006721">
            <w:pPr>
              <w:pStyle w:val="Szvegtrzs"/>
              <w:spacing w:before="60" w:after="6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Pr="009C13D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612" w:type="dxa"/>
            <w:gridSpan w:val="2"/>
            <w:shd w:val="clear" w:color="auto" w:fill="D9D9D9" w:themeFill="background1" w:themeFillShade="D9"/>
            <w:vAlign w:val="center"/>
          </w:tcPr>
          <w:p w:rsidR="003E63CD" w:rsidRDefault="003E63CD" w:rsidP="00006721">
            <w:pPr>
              <w:pStyle w:val="Szvegtrzs"/>
              <w:spacing w:before="60" w:after="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</w:t>
            </w:r>
            <w:r w:rsidRPr="0012047C">
              <w:rPr>
                <w:rFonts w:cs="Arial"/>
                <w:sz w:val="24"/>
                <w:szCs w:val="24"/>
              </w:rPr>
              <w:t xml:space="preserve">urópai uniós forrásból finanszírozott </w:t>
            </w:r>
            <w:r>
              <w:rPr>
                <w:rFonts w:cs="Arial"/>
                <w:sz w:val="24"/>
                <w:szCs w:val="24"/>
              </w:rPr>
              <w:t>f</w:t>
            </w:r>
            <w:r w:rsidRPr="009C13D7">
              <w:rPr>
                <w:rFonts w:cs="Arial"/>
                <w:sz w:val="24"/>
                <w:szCs w:val="24"/>
              </w:rPr>
              <w:t xml:space="preserve">ejlesztési programok </w:t>
            </w:r>
            <w:r w:rsidRPr="0012047C">
              <w:rPr>
                <w:rFonts w:cs="Arial"/>
                <w:sz w:val="24"/>
                <w:szCs w:val="24"/>
              </w:rPr>
              <w:t xml:space="preserve">tervezésének és végrehajtásának </w:t>
            </w:r>
            <w:r w:rsidRPr="009C13D7">
              <w:rPr>
                <w:rFonts w:cs="Arial"/>
                <w:sz w:val="24"/>
                <w:szCs w:val="24"/>
              </w:rPr>
              <w:t>társadalm</w:t>
            </w:r>
            <w:r>
              <w:rPr>
                <w:rFonts w:cs="Arial"/>
                <w:sz w:val="24"/>
                <w:szCs w:val="24"/>
              </w:rPr>
              <w:t xml:space="preserve">i véleményezésében </w:t>
            </w:r>
            <w:r w:rsidRPr="009C13D7">
              <w:rPr>
                <w:rFonts w:cs="Arial"/>
                <w:sz w:val="24"/>
                <w:szCs w:val="24"/>
              </w:rPr>
              <w:t>szerzett tapasztalat</w:t>
            </w:r>
            <w:r>
              <w:rPr>
                <w:rFonts w:cs="Arial"/>
                <w:sz w:val="24"/>
                <w:szCs w:val="24"/>
              </w:rPr>
              <w:t>ok</w:t>
            </w:r>
            <w:r w:rsidRPr="009C13D7">
              <w:rPr>
                <w:rFonts w:cs="Arial"/>
                <w:sz w:val="24"/>
                <w:szCs w:val="24"/>
              </w:rPr>
              <w:t xml:space="preserve"> bemutatása</w:t>
            </w:r>
          </w:p>
          <w:p w:rsidR="003E63CD" w:rsidRPr="00602EE8" w:rsidRDefault="003E63CD" w:rsidP="00006721">
            <w:pPr>
              <w:pStyle w:val="Szvegtrzs"/>
              <w:spacing w:before="60" w:after="60"/>
              <w:rPr>
                <w:lang w:eastAsia="en-US"/>
              </w:rPr>
            </w:pPr>
            <w:r w:rsidRPr="00602EE8">
              <w:rPr>
                <w:b w:val="0"/>
                <w:i/>
              </w:rPr>
              <w:t>(Kérjük, sorolja fel, hogy a szervezet mely szakpolitikai programok, stratégiák megalkotásában, illetve véleményezésében működött közre. Mutassa be a részvétel módját, és ha van, jelöljön meg nyilvánosan elérhető referenciát is.)</w:t>
            </w:r>
          </w:p>
        </w:tc>
      </w:tr>
      <w:tr w:rsidR="003E63CD" w:rsidRPr="001050E5" w:rsidTr="00006721">
        <w:tc>
          <w:tcPr>
            <w:tcW w:w="0" w:type="auto"/>
            <w:gridSpan w:val="3"/>
            <w:vAlign w:val="center"/>
          </w:tcPr>
          <w:p w:rsidR="003E63CD" w:rsidRPr="00413D48" w:rsidRDefault="003E63CD" w:rsidP="00006721">
            <w:pPr>
              <w:pStyle w:val="Szvegtrzs"/>
              <w:spacing w:before="60" w:after="60"/>
              <w:jc w:val="left"/>
              <w:rPr>
                <w:b w:val="0"/>
              </w:rPr>
            </w:pPr>
          </w:p>
        </w:tc>
      </w:tr>
      <w:tr w:rsidR="003E63CD" w:rsidRPr="00413D48" w:rsidTr="00006721">
        <w:tc>
          <w:tcPr>
            <w:tcW w:w="676" w:type="dxa"/>
            <w:shd w:val="clear" w:color="auto" w:fill="D9D9D9" w:themeFill="background1" w:themeFillShade="D9"/>
            <w:vAlign w:val="center"/>
          </w:tcPr>
          <w:p w:rsidR="003E63CD" w:rsidRPr="00413D48" w:rsidRDefault="003E63CD" w:rsidP="00006721">
            <w:pPr>
              <w:pStyle w:val="Szvegtrzs"/>
              <w:spacing w:before="60" w:after="6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  <w:r w:rsidRPr="00413D48">
              <w:rPr>
                <w:rFonts w:cs="Arial"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  <w:gridSpan w:val="2"/>
            <w:shd w:val="clear" w:color="auto" w:fill="D9D9D9" w:themeFill="background1" w:themeFillShade="D9"/>
            <w:vAlign w:val="center"/>
          </w:tcPr>
          <w:p w:rsidR="003E63CD" w:rsidRPr="00413D48" w:rsidRDefault="003E63CD" w:rsidP="00006721">
            <w:pPr>
              <w:pStyle w:val="Szvegtrzs"/>
              <w:spacing w:before="60" w:after="60"/>
              <w:rPr>
                <w:rFonts w:cs="Arial"/>
                <w:sz w:val="24"/>
                <w:szCs w:val="24"/>
              </w:rPr>
            </w:pPr>
            <w:r w:rsidRPr="00413D48">
              <w:rPr>
                <w:rFonts w:cs="Arial"/>
                <w:sz w:val="24"/>
                <w:szCs w:val="24"/>
              </w:rPr>
              <w:t>A szervezet humán kapacitásainak bemutatása, beleértve a Monitoring Bizottsághoz kapcsolódó feladatok ellátásához szükséges szakértői kapacitásokat</w:t>
            </w:r>
          </w:p>
        </w:tc>
      </w:tr>
      <w:tr w:rsidR="003E63CD" w:rsidRPr="00413D48" w:rsidTr="00006721">
        <w:tc>
          <w:tcPr>
            <w:tcW w:w="0" w:type="auto"/>
            <w:gridSpan w:val="3"/>
            <w:vAlign w:val="center"/>
          </w:tcPr>
          <w:p w:rsidR="003E63CD" w:rsidRPr="00413D48" w:rsidRDefault="003E63CD" w:rsidP="00006721">
            <w:pPr>
              <w:pStyle w:val="Szvegtrzs"/>
              <w:spacing w:before="60" w:after="60"/>
              <w:jc w:val="left"/>
              <w:rPr>
                <w:rFonts w:cs="Arial"/>
                <w:b w:val="0"/>
              </w:rPr>
            </w:pPr>
          </w:p>
        </w:tc>
      </w:tr>
      <w:tr w:rsidR="003E63CD" w:rsidRPr="00413D48" w:rsidTr="00006721">
        <w:tc>
          <w:tcPr>
            <w:tcW w:w="676" w:type="dxa"/>
            <w:shd w:val="clear" w:color="auto" w:fill="D9D9D9" w:themeFill="background1" w:themeFillShade="D9"/>
            <w:vAlign w:val="center"/>
          </w:tcPr>
          <w:p w:rsidR="003E63CD" w:rsidRPr="00A84F42" w:rsidRDefault="003E63CD" w:rsidP="00006721">
            <w:pPr>
              <w:pStyle w:val="Szvegtrzs"/>
              <w:spacing w:before="60" w:after="60"/>
              <w:jc w:val="left"/>
              <w:rPr>
                <w:rFonts w:cs="Arial"/>
                <w:sz w:val="24"/>
                <w:szCs w:val="24"/>
              </w:rPr>
            </w:pPr>
            <w:r w:rsidRPr="00A84F42">
              <w:rPr>
                <w:rFonts w:cs="Arial"/>
                <w:sz w:val="24"/>
                <w:szCs w:val="24"/>
              </w:rPr>
              <w:t>9.</w:t>
            </w:r>
          </w:p>
        </w:tc>
        <w:tc>
          <w:tcPr>
            <w:tcW w:w="8612" w:type="dxa"/>
            <w:gridSpan w:val="2"/>
            <w:shd w:val="clear" w:color="auto" w:fill="D9D9D9" w:themeFill="background1" w:themeFillShade="D9"/>
            <w:vAlign w:val="center"/>
          </w:tcPr>
          <w:p w:rsidR="003E63CD" w:rsidRPr="00A84F42" w:rsidRDefault="003E63CD" w:rsidP="00006721">
            <w:pPr>
              <w:pStyle w:val="Szvegtrzs"/>
              <w:spacing w:before="60" w:after="60"/>
              <w:rPr>
                <w:rFonts w:cs="Arial"/>
                <w:sz w:val="24"/>
                <w:szCs w:val="24"/>
              </w:rPr>
            </w:pPr>
            <w:r w:rsidRPr="00A84F42">
              <w:rPr>
                <w:rFonts w:cs="Arial"/>
                <w:sz w:val="24"/>
                <w:szCs w:val="24"/>
              </w:rPr>
              <w:t>A szervezet éves beszámolójában bemutatott tevékenységek 2020-2022-ben</w:t>
            </w:r>
          </w:p>
        </w:tc>
      </w:tr>
      <w:tr w:rsidR="003E63CD" w:rsidRPr="00413D48" w:rsidTr="00006721">
        <w:tc>
          <w:tcPr>
            <w:tcW w:w="0" w:type="auto"/>
            <w:gridSpan w:val="3"/>
            <w:vAlign w:val="center"/>
          </w:tcPr>
          <w:p w:rsidR="003E63CD" w:rsidRDefault="003E63CD" w:rsidP="00006721">
            <w:pPr>
              <w:pStyle w:val="Szvegtrzs"/>
              <w:spacing w:before="60" w:after="60"/>
              <w:jc w:val="left"/>
              <w:rPr>
                <w:rFonts w:cs="Arial"/>
                <w:b w:val="0"/>
              </w:rPr>
            </w:pPr>
          </w:p>
        </w:tc>
      </w:tr>
      <w:tr w:rsidR="003E63CD" w:rsidRPr="001050E5" w:rsidTr="00006721">
        <w:tc>
          <w:tcPr>
            <w:tcW w:w="676" w:type="dxa"/>
            <w:shd w:val="clear" w:color="auto" w:fill="D9D9D9" w:themeFill="background1" w:themeFillShade="D9"/>
            <w:vAlign w:val="center"/>
          </w:tcPr>
          <w:p w:rsidR="003E63CD" w:rsidRPr="00602EE8" w:rsidRDefault="003E63CD" w:rsidP="00006721">
            <w:pPr>
              <w:pStyle w:val="Szvegtrzs"/>
              <w:spacing w:before="60" w:after="60"/>
              <w:jc w:val="left"/>
              <w:rPr>
                <w:sz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10</w:t>
            </w:r>
            <w:r>
              <w:rPr>
                <w:sz w:val="24"/>
              </w:rPr>
              <w:t>.</w:t>
            </w:r>
          </w:p>
        </w:tc>
        <w:tc>
          <w:tcPr>
            <w:tcW w:w="8612" w:type="dxa"/>
            <w:gridSpan w:val="2"/>
            <w:shd w:val="clear" w:color="auto" w:fill="D9D9D9" w:themeFill="background1" w:themeFillShade="D9"/>
            <w:vAlign w:val="center"/>
          </w:tcPr>
          <w:p w:rsidR="003E63CD" w:rsidRDefault="003E63CD" w:rsidP="00006721">
            <w:pPr>
              <w:pStyle w:val="Szvegtrzs"/>
              <w:spacing w:before="60" w:after="60"/>
              <w:rPr>
                <w:rFonts w:cs="Arial"/>
                <w:b w:val="0"/>
                <w:sz w:val="24"/>
                <w:szCs w:val="24"/>
              </w:rPr>
            </w:pPr>
            <w:r w:rsidRPr="00602EE8">
              <w:rPr>
                <w:sz w:val="24"/>
              </w:rPr>
              <w:t>A szervezet nemzetközi kapcsolatainak bemutatása</w:t>
            </w:r>
          </w:p>
          <w:p w:rsidR="003E63CD" w:rsidRPr="00602EE8" w:rsidRDefault="003E63CD" w:rsidP="00006721">
            <w:pPr>
              <w:pStyle w:val="Szvegtrzs"/>
              <w:spacing w:before="60" w:after="60"/>
              <w:rPr>
                <w:b w:val="0"/>
                <w:i/>
              </w:rPr>
            </w:pPr>
            <w:r w:rsidRPr="00602EE8">
              <w:rPr>
                <w:b w:val="0"/>
                <w:i/>
              </w:rPr>
              <w:t>(Kérjük, sorolja fel, hogy a szervezet nemzetközi szervezeteknek tagja, illetve milyen nemzetközi projektben vesz részt,</w:t>
            </w:r>
            <w:r w:rsidRPr="00602EE8">
              <w:rPr>
                <w:i/>
              </w:rPr>
              <w:t xml:space="preserve"> </w:t>
            </w:r>
            <w:r w:rsidRPr="00602EE8">
              <w:rPr>
                <w:b w:val="0"/>
                <w:i/>
              </w:rPr>
              <w:t>és ha van, jelöljön meg nyilvánosan elérhető referenciát is.)</w:t>
            </w:r>
          </w:p>
        </w:tc>
      </w:tr>
      <w:tr w:rsidR="003E63CD" w:rsidRPr="001050E5" w:rsidTr="00006721">
        <w:tc>
          <w:tcPr>
            <w:tcW w:w="0" w:type="auto"/>
            <w:gridSpan w:val="3"/>
            <w:vAlign w:val="center"/>
          </w:tcPr>
          <w:p w:rsidR="003E63CD" w:rsidRPr="00413D48" w:rsidRDefault="003E63CD" w:rsidP="00006721">
            <w:pPr>
              <w:pStyle w:val="Szvegtrzs"/>
              <w:spacing w:before="60" w:after="60"/>
              <w:jc w:val="left"/>
              <w:rPr>
                <w:b w:val="0"/>
              </w:rPr>
            </w:pPr>
          </w:p>
        </w:tc>
      </w:tr>
      <w:tr w:rsidR="003E63CD" w:rsidRPr="009C13D7" w:rsidTr="00006721">
        <w:tc>
          <w:tcPr>
            <w:tcW w:w="676" w:type="dxa"/>
            <w:shd w:val="clear" w:color="auto" w:fill="D9D9D9" w:themeFill="background1" w:themeFillShade="D9"/>
            <w:vAlign w:val="center"/>
          </w:tcPr>
          <w:p w:rsidR="003E63CD" w:rsidRPr="009C13D7" w:rsidRDefault="003E63CD" w:rsidP="00006721">
            <w:pPr>
              <w:pStyle w:val="Szvegtrzs"/>
              <w:spacing w:before="60" w:after="6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8612" w:type="dxa"/>
            <w:gridSpan w:val="2"/>
            <w:shd w:val="clear" w:color="auto" w:fill="D9D9D9" w:themeFill="background1" w:themeFillShade="D9"/>
            <w:vAlign w:val="center"/>
          </w:tcPr>
          <w:p w:rsidR="003E63CD" w:rsidRDefault="003E63CD" w:rsidP="00006721">
            <w:pPr>
              <w:pStyle w:val="Szvegtrzs"/>
              <w:spacing w:before="60" w:after="60"/>
              <w:rPr>
                <w:rFonts w:cs="Arial"/>
                <w:b w:val="0"/>
                <w:sz w:val="24"/>
                <w:szCs w:val="24"/>
              </w:rPr>
            </w:pPr>
            <w:r w:rsidRPr="007023B2">
              <w:rPr>
                <w:rFonts w:cs="Arial"/>
                <w:sz w:val="24"/>
                <w:szCs w:val="24"/>
              </w:rPr>
              <w:t>Azon alapjogok felsorolása, amelyeknek érvényesítését a szervezet tevékenységei lefedik</w:t>
            </w:r>
            <w:r w:rsidRPr="00602EE8">
              <w:rPr>
                <w:b w:val="0"/>
                <w:sz w:val="24"/>
              </w:rPr>
              <w:t xml:space="preserve"> </w:t>
            </w:r>
          </w:p>
          <w:p w:rsidR="003E63CD" w:rsidRPr="00A84F42" w:rsidRDefault="003E63CD" w:rsidP="00006721">
            <w:pPr>
              <w:pStyle w:val="Szvegtrzs"/>
              <w:spacing w:before="60" w:after="60"/>
              <w:rPr>
                <w:rFonts w:cs="Arial"/>
                <w:b w:val="0"/>
                <w:i/>
              </w:rPr>
            </w:pPr>
            <w:r w:rsidRPr="00A84F42">
              <w:rPr>
                <w:b w:val="0"/>
                <w:i/>
              </w:rPr>
              <w:t xml:space="preserve">(Amennyiben </w:t>
            </w:r>
            <w:r w:rsidRPr="00A84F42">
              <w:rPr>
                <w:rFonts w:cs="Arial"/>
                <w:b w:val="0"/>
                <w:i/>
              </w:rPr>
              <w:t>az 1.</w:t>
            </w:r>
            <w:r w:rsidRPr="00A84F42">
              <w:rPr>
                <w:b w:val="0"/>
                <w:i/>
              </w:rPr>
              <w:t xml:space="preserve"> pontban „az Európai Unió Alapjogi Chartájában felsorolt alapvető jogok érvényesítése, az Európai Unióról szóló szerződés (TEU) 2. cikkében felsorolt értékekkel összhangban” szakterületet </w:t>
            </w:r>
            <w:r w:rsidRPr="00A84F42">
              <w:rPr>
                <w:rFonts w:cs="Arial"/>
                <w:b w:val="0"/>
                <w:i/>
              </w:rPr>
              <w:t>jelölte meg</w:t>
            </w:r>
            <w:r w:rsidRPr="00A84F42">
              <w:rPr>
                <w:b w:val="0"/>
                <w:i/>
              </w:rPr>
              <w:t>, kérjük, hogy sorolja fel</w:t>
            </w:r>
            <w:r w:rsidRPr="00A84F42">
              <w:rPr>
                <w:rFonts w:cs="Arial"/>
                <w:b w:val="0"/>
                <w:i/>
              </w:rPr>
              <w:t>, hogy az Európai Unió Alapjogi Chartában meghatározott alapjogok közül a Belügyi Alapok esetében leginkább releváns</w:t>
            </w:r>
            <w:r>
              <w:rPr>
                <w:rFonts w:cs="Arial"/>
                <w:b w:val="0"/>
                <w:i/>
              </w:rPr>
              <w:t>,</w:t>
            </w:r>
            <w:r w:rsidRPr="00A84F42">
              <w:rPr>
                <w:rFonts w:cs="Arial"/>
                <w:b w:val="0"/>
                <w:i/>
              </w:rPr>
              <w:t xml:space="preserve"> </w:t>
            </w:r>
            <w:r>
              <w:rPr>
                <w:rFonts w:cs="Arial"/>
                <w:b w:val="0"/>
                <w:i/>
              </w:rPr>
              <w:t>a Felhívás 2. számú mellékletében</w:t>
            </w:r>
            <w:r w:rsidRPr="00A84F42">
              <w:rPr>
                <w:rFonts w:cs="Arial"/>
                <w:b w:val="0"/>
                <w:i/>
              </w:rPr>
              <w:t xml:space="preserve"> </w:t>
            </w:r>
            <w:r>
              <w:rPr>
                <w:rFonts w:cs="Arial"/>
                <w:b w:val="0"/>
                <w:i/>
              </w:rPr>
              <w:t xml:space="preserve">felsorolt </w:t>
            </w:r>
            <w:r w:rsidRPr="00A84F42">
              <w:rPr>
                <w:rFonts w:cs="Arial"/>
                <w:b w:val="0"/>
                <w:i/>
              </w:rPr>
              <w:t>alapjogok</w:t>
            </w:r>
            <w:r>
              <w:rPr>
                <w:rFonts w:cs="Arial"/>
                <w:b w:val="0"/>
                <w:i/>
              </w:rPr>
              <w:t xml:space="preserve"> </w:t>
            </w:r>
            <w:r w:rsidRPr="00A84F42">
              <w:rPr>
                <w:rFonts w:cs="Arial"/>
                <w:b w:val="0"/>
                <w:i/>
              </w:rPr>
              <w:t>közül mely</w:t>
            </w:r>
            <w:r w:rsidRPr="00A84F42">
              <w:rPr>
                <w:b w:val="0"/>
                <w:i/>
              </w:rPr>
              <w:t xml:space="preserve"> alapjogokat</w:t>
            </w:r>
            <w:r w:rsidRPr="00A84F42">
              <w:rPr>
                <w:rFonts w:cs="Arial"/>
                <w:b w:val="0"/>
                <w:i/>
              </w:rPr>
              <w:t xml:space="preserve"> érintően végzett tevékenységet? Kérjük, mutassa be azt is, hogy az egyes alapjogokhoz kapcsolódó tevékenység az alábbiak közül mely tevékenységekre terjedt ki:</w:t>
            </w:r>
          </w:p>
          <w:p w:rsidR="003E63CD" w:rsidRPr="00A84F42" w:rsidRDefault="003E63CD" w:rsidP="003E63CD">
            <w:pPr>
              <w:pStyle w:val="Szvegtrzs"/>
              <w:numPr>
                <w:ilvl w:val="0"/>
                <w:numId w:val="1"/>
              </w:numPr>
              <w:spacing w:before="60" w:after="60"/>
              <w:ind w:left="482" w:hanging="425"/>
              <w:rPr>
                <w:rFonts w:cs="Arial"/>
                <w:b w:val="0"/>
                <w:i/>
              </w:rPr>
            </w:pPr>
            <w:r w:rsidRPr="00A84F42">
              <w:rPr>
                <w:b w:val="0"/>
                <w:i/>
              </w:rPr>
              <w:t>képviselet magyarországi hatóság előtt,</w:t>
            </w:r>
          </w:p>
          <w:p w:rsidR="003E63CD" w:rsidRPr="00A84F42" w:rsidRDefault="003E63CD" w:rsidP="003E63CD">
            <w:pPr>
              <w:pStyle w:val="Szvegtrzs"/>
              <w:numPr>
                <w:ilvl w:val="0"/>
                <w:numId w:val="1"/>
              </w:numPr>
              <w:spacing w:before="60" w:after="60"/>
              <w:ind w:left="482" w:hanging="425"/>
              <w:rPr>
                <w:rFonts w:cs="Arial"/>
                <w:b w:val="0"/>
                <w:i/>
              </w:rPr>
            </w:pPr>
            <w:r w:rsidRPr="00A84F42">
              <w:rPr>
                <w:b w:val="0"/>
                <w:i/>
              </w:rPr>
              <w:t xml:space="preserve">peres képviselet magyarországi bíróság előtt, </w:t>
            </w:r>
          </w:p>
          <w:p w:rsidR="003E63CD" w:rsidRPr="00A84F42" w:rsidRDefault="003E63CD" w:rsidP="003E63CD">
            <w:pPr>
              <w:pStyle w:val="Szvegtrzs"/>
              <w:numPr>
                <w:ilvl w:val="0"/>
                <w:numId w:val="1"/>
              </w:numPr>
              <w:spacing w:before="60" w:after="60"/>
              <w:ind w:left="482" w:hanging="425"/>
              <w:rPr>
                <w:rFonts w:cs="Arial"/>
                <w:b w:val="0"/>
                <w:i/>
              </w:rPr>
            </w:pPr>
            <w:r w:rsidRPr="00A84F42">
              <w:rPr>
                <w:b w:val="0"/>
                <w:i/>
              </w:rPr>
              <w:t>képviselet Alkotmánybíróság előtt,</w:t>
            </w:r>
          </w:p>
          <w:p w:rsidR="003E63CD" w:rsidRPr="00602EE8" w:rsidRDefault="003E63CD" w:rsidP="003E63CD">
            <w:pPr>
              <w:pStyle w:val="Szvegtrzs"/>
              <w:numPr>
                <w:ilvl w:val="0"/>
                <w:numId w:val="1"/>
              </w:numPr>
              <w:spacing w:before="60" w:after="60"/>
              <w:ind w:left="482" w:hanging="425"/>
              <w:rPr>
                <w:b w:val="0"/>
                <w:sz w:val="24"/>
              </w:rPr>
            </w:pPr>
            <w:r w:rsidRPr="00A84F42">
              <w:rPr>
                <w:b w:val="0"/>
                <w:i/>
              </w:rPr>
              <w:t>képviselet az Emberi Jogok Európai Bírósága előtt</w:t>
            </w:r>
            <w:r w:rsidRPr="00A84F42">
              <w:rPr>
                <w:rFonts w:cs="Arial"/>
                <w:b w:val="0"/>
                <w:i/>
              </w:rPr>
              <w:t>.</w:t>
            </w:r>
            <w:r>
              <w:rPr>
                <w:rFonts w:cs="Arial"/>
                <w:b w:val="0"/>
                <w:i/>
              </w:rPr>
              <w:t>)</w:t>
            </w:r>
          </w:p>
        </w:tc>
      </w:tr>
      <w:tr w:rsidR="003E63CD" w:rsidRPr="001050E5" w:rsidTr="00006721">
        <w:tc>
          <w:tcPr>
            <w:tcW w:w="0" w:type="auto"/>
            <w:gridSpan w:val="3"/>
            <w:vAlign w:val="center"/>
          </w:tcPr>
          <w:p w:rsidR="003E63CD" w:rsidRPr="001050E5" w:rsidRDefault="003E63CD" w:rsidP="00006721">
            <w:pPr>
              <w:pStyle w:val="Szvegtrzs"/>
              <w:spacing w:before="60" w:after="60"/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3E63CD" w:rsidRPr="005E6514" w:rsidTr="00006721">
        <w:tc>
          <w:tcPr>
            <w:tcW w:w="676" w:type="dxa"/>
            <w:shd w:val="clear" w:color="auto" w:fill="D9D9D9" w:themeFill="background1" w:themeFillShade="D9"/>
            <w:vAlign w:val="center"/>
          </w:tcPr>
          <w:p w:rsidR="003E63CD" w:rsidRPr="005E6514" w:rsidRDefault="003E63CD" w:rsidP="00006721">
            <w:pPr>
              <w:pStyle w:val="Szvegtrzs"/>
              <w:spacing w:before="60" w:after="60"/>
              <w:jc w:val="left"/>
              <w:rPr>
                <w:rFonts w:cs="Arial"/>
                <w:sz w:val="24"/>
                <w:szCs w:val="24"/>
              </w:rPr>
            </w:pPr>
            <w:r w:rsidRPr="005E6514">
              <w:rPr>
                <w:rFonts w:cs="Arial"/>
                <w:sz w:val="24"/>
                <w:szCs w:val="24"/>
              </w:rPr>
              <w:t>12.</w:t>
            </w:r>
          </w:p>
        </w:tc>
        <w:tc>
          <w:tcPr>
            <w:tcW w:w="8612" w:type="dxa"/>
            <w:gridSpan w:val="2"/>
            <w:shd w:val="clear" w:color="auto" w:fill="D9D9D9" w:themeFill="background1" w:themeFillShade="D9"/>
            <w:vAlign w:val="center"/>
          </w:tcPr>
          <w:p w:rsidR="003E63CD" w:rsidRPr="005E6514" w:rsidRDefault="003E63CD" w:rsidP="00006721">
            <w:pPr>
              <w:pStyle w:val="Szvegtrzs"/>
              <w:spacing w:before="60" w:after="60"/>
              <w:jc w:val="left"/>
              <w:rPr>
                <w:rFonts w:cs="Arial"/>
                <w:sz w:val="24"/>
                <w:szCs w:val="24"/>
              </w:rPr>
            </w:pPr>
            <w:r w:rsidRPr="005E6514">
              <w:rPr>
                <w:rFonts w:cs="Arial"/>
                <w:sz w:val="24"/>
                <w:szCs w:val="24"/>
              </w:rPr>
              <w:t>Nyilatkozat politikai függetlenségre vona</w:t>
            </w:r>
            <w:r>
              <w:rPr>
                <w:rFonts w:cs="Arial"/>
                <w:sz w:val="24"/>
                <w:szCs w:val="24"/>
              </w:rPr>
              <w:t>tkozóan</w:t>
            </w:r>
          </w:p>
        </w:tc>
      </w:tr>
      <w:tr w:rsidR="003E63CD" w:rsidRPr="001050E5" w:rsidTr="00006721">
        <w:tc>
          <w:tcPr>
            <w:tcW w:w="9288" w:type="dxa"/>
            <w:gridSpan w:val="3"/>
            <w:vAlign w:val="center"/>
          </w:tcPr>
          <w:p w:rsidR="003E63CD" w:rsidRDefault="003E63CD" w:rsidP="00006721">
            <w:pPr>
              <w:pStyle w:val="Szvegtrzs"/>
              <w:spacing w:before="60" w:after="60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 xml:space="preserve">A pályázó szervezet arra jogosult képviselőjeként nyilatkozom, hogy </w:t>
            </w:r>
          </w:p>
          <w:p w:rsidR="003E63CD" w:rsidRDefault="003E63CD" w:rsidP="003E63CD">
            <w:pPr>
              <w:pStyle w:val="Szvegtrzs"/>
              <w:numPr>
                <w:ilvl w:val="0"/>
                <w:numId w:val="2"/>
              </w:numPr>
              <w:spacing w:before="60" w:after="60"/>
              <w:ind w:left="567" w:hanging="567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 xml:space="preserve">a pályázó szervezetet nem a </w:t>
            </w:r>
            <w:r w:rsidRPr="005E6514">
              <w:rPr>
                <w:rFonts w:cs="Arial"/>
                <w:b w:val="0"/>
                <w:sz w:val="24"/>
                <w:szCs w:val="24"/>
              </w:rPr>
              <w:t>kormány, politikai párt vagy aktív politikus</w:t>
            </w:r>
            <w:r>
              <w:rPr>
                <w:rFonts w:cs="Arial"/>
                <w:b w:val="0"/>
                <w:sz w:val="24"/>
                <w:szCs w:val="24"/>
              </w:rPr>
              <w:t xml:space="preserve"> (</w:t>
            </w:r>
            <w:r w:rsidRPr="005E6514">
              <w:rPr>
                <w:rFonts w:cs="Arial"/>
                <w:b w:val="0"/>
                <w:sz w:val="24"/>
                <w:szCs w:val="24"/>
              </w:rPr>
              <w:t xml:space="preserve">országos, </w:t>
            </w:r>
            <w:r>
              <w:rPr>
                <w:rFonts w:cs="Arial"/>
                <w:b w:val="0"/>
                <w:sz w:val="24"/>
                <w:szCs w:val="24"/>
              </w:rPr>
              <w:t>vár</w:t>
            </w:r>
            <w:r w:rsidRPr="005E6514">
              <w:rPr>
                <w:rFonts w:cs="Arial"/>
                <w:b w:val="0"/>
                <w:sz w:val="24"/>
                <w:szCs w:val="24"/>
              </w:rPr>
              <w:t xml:space="preserve">megyei vagy helyi szinten jelenleg politikai tisztséget </w:t>
            </w:r>
            <w:r>
              <w:rPr>
                <w:rFonts w:cs="Arial"/>
                <w:b w:val="0"/>
                <w:sz w:val="24"/>
                <w:szCs w:val="24"/>
              </w:rPr>
              <w:t>be</w:t>
            </w:r>
            <w:r w:rsidRPr="005E6514">
              <w:rPr>
                <w:rFonts w:cs="Arial"/>
                <w:b w:val="0"/>
                <w:sz w:val="24"/>
                <w:szCs w:val="24"/>
              </w:rPr>
              <w:t>tölt</w:t>
            </w:r>
            <w:r>
              <w:rPr>
                <w:rFonts w:cs="Arial"/>
                <w:b w:val="0"/>
                <w:sz w:val="24"/>
                <w:szCs w:val="24"/>
              </w:rPr>
              <w:t xml:space="preserve">ő személy) </w:t>
            </w:r>
            <w:r w:rsidRPr="005E6514">
              <w:rPr>
                <w:rFonts w:cs="Arial"/>
                <w:b w:val="0"/>
                <w:sz w:val="24"/>
                <w:szCs w:val="24"/>
              </w:rPr>
              <w:t>alapított</w:t>
            </w:r>
            <w:r>
              <w:rPr>
                <w:rFonts w:cs="Arial"/>
                <w:b w:val="0"/>
                <w:sz w:val="24"/>
                <w:szCs w:val="24"/>
              </w:rPr>
              <w:t>a</w:t>
            </w:r>
            <w:r w:rsidRPr="005E6514">
              <w:rPr>
                <w:rFonts w:cs="Arial"/>
                <w:b w:val="0"/>
                <w:sz w:val="24"/>
                <w:szCs w:val="24"/>
              </w:rPr>
              <w:t>,</w:t>
            </w:r>
          </w:p>
          <w:p w:rsidR="003E63CD" w:rsidRDefault="003E63CD" w:rsidP="003E63CD">
            <w:pPr>
              <w:pStyle w:val="Szvegtrzs"/>
              <w:numPr>
                <w:ilvl w:val="0"/>
                <w:numId w:val="2"/>
              </w:numPr>
              <w:spacing w:before="60" w:after="60"/>
              <w:ind w:left="567" w:hanging="567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 xml:space="preserve">a pályázó szervezet </w:t>
            </w:r>
            <w:r w:rsidRPr="005E6514">
              <w:rPr>
                <w:rFonts w:cs="Arial"/>
                <w:b w:val="0"/>
                <w:sz w:val="24"/>
                <w:szCs w:val="24"/>
              </w:rPr>
              <w:t>irányításában, döntéshozó vagy felügyelő testületében aktív politikus</w:t>
            </w:r>
            <w:r>
              <w:rPr>
                <w:rFonts w:cs="Arial"/>
                <w:b w:val="0"/>
                <w:sz w:val="24"/>
                <w:szCs w:val="24"/>
              </w:rPr>
              <w:t xml:space="preserve"> (</w:t>
            </w:r>
            <w:r w:rsidRPr="005E6514">
              <w:rPr>
                <w:rFonts w:cs="Arial"/>
                <w:b w:val="0"/>
                <w:sz w:val="24"/>
                <w:szCs w:val="24"/>
              </w:rPr>
              <w:t xml:space="preserve">országos, </w:t>
            </w:r>
            <w:r>
              <w:rPr>
                <w:rFonts w:cs="Arial"/>
                <w:b w:val="0"/>
                <w:sz w:val="24"/>
                <w:szCs w:val="24"/>
              </w:rPr>
              <w:t>vár</w:t>
            </w:r>
            <w:r w:rsidRPr="005E6514">
              <w:rPr>
                <w:rFonts w:cs="Arial"/>
                <w:b w:val="0"/>
                <w:sz w:val="24"/>
                <w:szCs w:val="24"/>
              </w:rPr>
              <w:t xml:space="preserve">megyei vagy helyi szinten jelenleg politikai tisztséget </w:t>
            </w:r>
            <w:r>
              <w:rPr>
                <w:rFonts w:cs="Arial"/>
                <w:b w:val="0"/>
                <w:sz w:val="24"/>
                <w:szCs w:val="24"/>
              </w:rPr>
              <w:t>be</w:t>
            </w:r>
            <w:r w:rsidRPr="005E6514">
              <w:rPr>
                <w:rFonts w:cs="Arial"/>
                <w:b w:val="0"/>
                <w:sz w:val="24"/>
                <w:szCs w:val="24"/>
              </w:rPr>
              <w:t>tölt</w:t>
            </w:r>
            <w:r>
              <w:rPr>
                <w:rFonts w:cs="Arial"/>
                <w:b w:val="0"/>
                <w:sz w:val="24"/>
                <w:szCs w:val="24"/>
              </w:rPr>
              <w:t>ő személy) nem vesz részt.</w:t>
            </w:r>
          </w:p>
        </w:tc>
      </w:tr>
    </w:tbl>
    <w:p w:rsidR="003E63CD" w:rsidRDefault="003E63CD" w:rsidP="003E63CD"/>
    <w:p w:rsidR="003E63CD" w:rsidRDefault="003E63CD" w:rsidP="003E63CD">
      <w:pPr>
        <w:spacing w:after="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E63CD" w:rsidRPr="00581A28" w:rsidRDefault="003E63CD" w:rsidP="003E63CD">
      <w:pPr>
        <w:suppressAutoHyphens w:val="0"/>
        <w:spacing w:before="60" w:after="60" w:line="240" w:lineRule="auto"/>
        <w:jc w:val="right"/>
        <w:rPr>
          <w:rFonts w:ascii="Arial" w:hAnsi="Arial" w:cs="Arial"/>
          <w:i/>
        </w:rPr>
      </w:pPr>
      <w:r w:rsidRPr="00581A28">
        <w:rPr>
          <w:rFonts w:ascii="Arial" w:hAnsi="Arial" w:cs="Arial"/>
          <w:i/>
        </w:rPr>
        <w:lastRenderedPageBreak/>
        <w:t>2. számú melléklet</w:t>
      </w:r>
    </w:p>
    <w:p w:rsidR="003E63CD" w:rsidRPr="00581A28" w:rsidRDefault="003E63CD" w:rsidP="003E63CD">
      <w:pPr>
        <w:suppressAutoHyphens w:val="0"/>
        <w:spacing w:before="60" w:after="60" w:line="240" w:lineRule="auto"/>
        <w:jc w:val="center"/>
        <w:rPr>
          <w:rFonts w:ascii="Arial" w:hAnsi="Arial" w:cs="Arial"/>
          <w:b/>
        </w:rPr>
      </w:pPr>
      <w:r w:rsidRPr="00581A28">
        <w:rPr>
          <w:rFonts w:ascii="Arial" w:hAnsi="Arial" w:cs="Arial"/>
          <w:b/>
        </w:rPr>
        <w:t>A Belügyi Alapok szempontjából releváns alapjogok listája</w:t>
      </w:r>
    </w:p>
    <w:p w:rsidR="003E63CD" w:rsidRPr="00581A28" w:rsidRDefault="003E63CD" w:rsidP="003E63CD">
      <w:pPr>
        <w:suppressAutoHyphens w:val="0"/>
        <w:spacing w:before="60" w:after="60" w:line="240" w:lineRule="auto"/>
        <w:jc w:val="center"/>
        <w:rPr>
          <w:rFonts w:ascii="Arial" w:hAnsi="Arial" w:cs="Arial"/>
        </w:rPr>
      </w:pPr>
    </w:p>
    <w:p w:rsidR="003E63CD" w:rsidRPr="00581A28" w:rsidRDefault="003E63CD" w:rsidP="003E63CD">
      <w:pPr>
        <w:suppressAutoHyphens w:val="0"/>
        <w:spacing w:before="60" w:after="60" w:line="240" w:lineRule="auto"/>
        <w:rPr>
          <w:rFonts w:ascii="Arial" w:hAnsi="Arial" w:cs="Arial"/>
          <w:szCs w:val="24"/>
        </w:rPr>
      </w:pPr>
      <w:r w:rsidRPr="00581A28">
        <w:rPr>
          <w:rFonts w:ascii="Arial" w:hAnsi="Arial" w:cs="Arial"/>
          <w:szCs w:val="24"/>
        </w:rPr>
        <w:t>A Belügyi Alapok által érintett szakterületek szempontjából az Európai Unió Alapjogi Chartájában rögzített alapjogok közül a következők relevánsak:</w:t>
      </w:r>
    </w:p>
    <w:p w:rsidR="003E63CD" w:rsidRPr="00581A28" w:rsidRDefault="003E63CD" w:rsidP="003E63CD">
      <w:pPr>
        <w:suppressAutoHyphens w:val="0"/>
        <w:spacing w:before="60" w:after="60" w:line="240" w:lineRule="auto"/>
        <w:rPr>
          <w:rFonts w:ascii="Arial" w:hAnsi="Arial" w:cs="Arial"/>
          <w:szCs w:val="24"/>
        </w:rPr>
      </w:pP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107"/>
      </w:tblGrid>
      <w:tr w:rsidR="003E63CD" w:rsidRPr="00581A28" w:rsidTr="0000672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CD" w:rsidRPr="00581A28" w:rsidRDefault="003E63CD" w:rsidP="00006721">
            <w:pPr>
              <w:suppressAutoHyphens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581A28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1. cikk</w:t>
            </w:r>
          </w:p>
        </w:tc>
        <w:tc>
          <w:tcPr>
            <w:tcW w:w="8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CD" w:rsidRPr="00581A28" w:rsidRDefault="003E63CD" w:rsidP="00006721">
            <w:pPr>
              <w:suppressAutoHyphens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581A28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Az emberi méltóság</w:t>
            </w:r>
          </w:p>
        </w:tc>
      </w:tr>
      <w:tr w:rsidR="003E63CD" w:rsidRPr="00581A28" w:rsidTr="00006721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CD" w:rsidRPr="00581A28" w:rsidRDefault="003E63CD" w:rsidP="00006721">
            <w:pPr>
              <w:suppressAutoHyphens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581A28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2. cikk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CD" w:rsidRPr="00581A28" w:rsidRDefault="003E63CD" w:rsidP="00006721">
            <w:pPr>
              <w:suppressAutoHyphens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581A28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Az élethez való jog</w:t>
            </w:r>
          </w:p>
        </w:tc>
      </w:tr>
      <w:tr w:rsidR="003E63CD" w:rsidRPr="00581A28" w:rsidTr="00006721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CD" w:rsidRPr="00581A28" w:rsidRDefault="003E63CD" w:rsidP="00006721">
            <w:pPr>
              <w:suppressAutoHyphens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581A28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3. cikk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CD" w:rsidRPr="00581A28" w:rsidRDefault="003E63CD" w:rsidP="00006721">
            <w:pPr>
              <w:suppressAutoHyphens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581A28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A személyi sérthetetlenséghez való jog</w:t>
            </w:r>
          </w:p>
        </w:tc>
      </w:tr>
      <w:tr w:rsidR="003E63CD" w:rsidRPr="00581A28" w:rsidTr="00006721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CD" w:rsidRPr="00581A28" w:rsidRDefault="003E63CD" w:rsidP="00006721">
            <w:pPr>
              <w:suppressAutoHyphens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581A28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4. cikk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CD" w:rsidRPr="00581A28" w:rsidRDefault="003E63CD" w:rsidP="00006721">
            <w:pPr>
              <w:suppressAutoHyphens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581A28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A kínzás és az embertelen vagy megalázó bánásmód és büntetés tilalma</w:t>
            </w:r>
          </w:p>
        </w:tc>
      </w:tr>
      <w:tr w:rsidR="003E63CD" w:rsidRPr="00581A28" w:rsidTr="00006721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CD" w:rsidRPr="00581A28" w:rsidRDefault="003E63CD" w:rsidP="00006721">
            <w:pPr>
              <w:suppressAutoHyphens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581A28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5. cikk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CD" w:rsidRPr="00581A28" w:rsidRDefault="003E63CD" w:rsidP="00006721">
            <w:pPr>
              <w:suppressAutoHyphens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581A28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A rabszolgaság és a kényszermunka tilalma</w:t>
            </w:r>
          </w:p>
        </w:tc>
      </w:tr>
      <w:tr w:rsidR="003E63CD" w:rsidRPr="00581A28" w:rsidTr="00006721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CD" w:rsidRPr="00581A28" w:rsidRDefault="003E63CD" w:rsidP="00006721">
            <w:pPr>
              <w:suppressAutoHyphens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581A28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6. cikk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CD" w:rsidRPr="00581A28" w:rsidRDefault="003E63CD" w:rsidP="00006721">
            <w:pPr>
              <w:suppressAutoHyphens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581A28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A szabadsághoz és biztonsághoz való jog</w:t>
            </w:r>
          </w:p>
        </w:tc>
      </w:tr>
      <w:tr w:rsidR="003E63CD" w:rsidRPr="00581A28" w:rsidTr="00006721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CD" w:rsidRPr="00581A28" w:rsidRDefault="003E63CD" w:rsidP="00006721">
            <w:pPr>
              <w:suppressAutoHyphens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581A28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7. cikk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CD" w:rsidRPr="00581A28" w:rsidRDefault="003E63CD" w:rsidP="00006721">
            <w:pPr>
              <w:suppressAutoHyphens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581A28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A magán- és a családi élet tiszteletben tartása</w:t>
            </w:r>
          </w:p>
        </w:tc>
      </w:tr>
      <w:tr w:rsidR="003E63CD" w:rsidRPr="00581A28" w:rsidTr="00006721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CD" w:rsidRPr="00581A28" w:rsidRDefault="003E63CD" w:rsidP="00006721">
            <w:pPr>
              <w:suppressAutoHyphens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581A28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8. cikk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CD" w:rsidRPr="00581A28" w:rsidRDefault="003E63CD" w:rsidP="00006721">
            <w:pPr>
              <w:suppressAutoHyphens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581A28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A személyes adatok védelme tartsák</w:t>
            </w:r>
          </w:p>
        </w:tc>
      </w:tr>
      <w:tr w:rsidR="003E63CD" w:rsidRPr="00581A28" w:rsidTr="00006721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CD" w:rsidRPr="00581A28" w:rsidRDefault="003E63CD" w:rsidP="00006721">
            <w:pPr>
              <w:suppressAutoHyphens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581A28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9. cikk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CD" w:rsidRPr="00581A28" w:rsidRDefault="003E63CD" w:rsidP="00006721">
            <w:pPr>
              <w:suppressAutoHyphens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581A28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A házasságkötéshez és a családalapításhoz való jog</w:t>
            </w:r>
          </w:p>
        </w:tc>
      </w:tr>
      <w:tr w:rsidR="003E63CD" w:rsidRPr="00581A28" w:rsidTr="00006721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CD" w:rsidRPr="00581A28" w:rsidRDefault="003E63CD" w:rsidP="00006721">
            <w:pPr>
              <w:suppressAutoHyphens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581A28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10. cikk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CD" w:rsidRPr="00581A28" w:rsidRDefault="003E63CD" w:rsidP="00006721">
            <w:pPr>
              <w:suppressAutoHyphens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581A28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A gondolat-, a lelkiismeret- és a vallásszabadság</w:t>
            </w:r>
          </w:p>
        </w:tc>
      </w:tr>
      <w:tr w:rsidR="003E63CD" w:rsidRPr="00581A28" w:rsidTr="00006721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CD" w:rsidRPr="00581A28" w:rsidRDefault="003E63CD" w:rsidP="00006721">
            <w:pPr>
              <w:suppressAutoHyphens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581A28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11. cikk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CD" w:rsidRPr="00581A28" w:rsidRDefault="003E63CD" w:rsidP="00006721">
            <w:pPr>
              <w:suppressAutoHyphens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581A28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A véleménynyilvánítás és a tájékozódás szabadsága</w:t>
            </w:r>
          </w:p>
        </w:tc>
      </w:tr>
      <w:tr w:rsidR="003E63CD" w:rsidRPr="00581A28" w:rsidTr="00006721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CD" w:rsidRPr="00581A28" w:rsidRDefault="003E63CD" w:rsidP="00006721">
            <w:pPr>
              <w:suppressAutoHyphens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581A28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13. cikk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CD" w:rsidRPr="00581A28" w:rsidRDefault="003E63CD" w:rsidP="00006721">
            <w:pPr>
              <w:suppressAutoHyphens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581A28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A művészet és a tudomány szabadsága</w:t>
            </w:r>
          </w:p>
        </w:tc>
      </w:tr>
      <w:tr w:rsidR="003E63CD" w:rsidRPr="00581A28" w:rsidTr="00006721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CD" w:rsidRPr="00581A28" w:rsidRDefault="003E63CD" w:rsidP="00006721">
            <w:pPr>
              <w:suppressAutoHyphens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581A28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14. cikk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3CD" w:rsidRPr="00581A28" w:rsidRDefault="003E63CD" w:rsidP="00006721">
            <w:pPr>
              <w:suppressAutoHyphens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581A28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Az oktatáshoz való jog</w:t>
            </w:r>
          </w:p>
        </w:tc>
      </w:tr>
      <w:tr w:rsidR="003E63CD" w:rsidRPr="00581A28" w:rsidTr="00006721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CD" w:rsidRPr="00581A28" w:rsidRDefault="003E63CD" w:rsidP="00006721">
            <w:pPr>
              <w:suppressAutoHyphens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581A28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15. cikk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CD" w:rsidRPr="00581A28" w:rsidRDefault="003E63CD" w:rsidP="00006721">
            <w:pPr>
              <w:suppressAutoHyphens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581A28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A foglalkozás megválasztásának szabadsága és a munkavállaláshoz való jog</w:t>
            </w:r>
          </w:p>
        </w:tc>
      </w:tr>
      <w:tr w:rsidR="003E63CD" w:rsidRPr="00581A28" w:rsidTr="00006721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CD" w:rsidRPr="00581A28" w:rsidRDefault="003E63CD" w:rsidP="00006721">
            <w:pPr>
              <w:suppressAutoHyphens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581A28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16. cikk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CD" w:rsidRPr="00581A28" w:rsidRDefault="003E63CD" w:rsidP="00006721">
            <w:pPr>
              <w:suppressAutoHyphens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581A28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A vállalkozás szabadsága</w:t>
            </w:r>
          </w:p>
        </w:tc>
      </w:tr>
      <w:tr w:rsidR="003E63CD" w:rsidRPr="00581A28" w:rsidTr="00006721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CD" w:rsidRPr="00581A28" w:rsidRDefault="003E63CD" w:rsidP="00006721">
            <w:pPr>
              <w:suppressAutoHyphens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581A28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17. cikk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CD" w:rsidRPr="00581A28" w:rsidRDefault="003E63CD" w:rsidP="00006721">
            <w:pPr>
              <w:suppressAutoHyphens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581A28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A tulajdonhoz való jog</w:t>
            </w:r>
          </w:p>
        </w:tc>
      </w:tr>
      <w:tr w:rsidR="003E63CD" w:rsidRPr="00581A28" w:rsidTr="00006721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CD" w:rsidRPr="00581A28" w:rsidRDefault="003E63CD" w:rsidP="00006721">
            <w:pPr>
              <w:suppressAutoHyphens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581A28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18. cikk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CD" w:rsidRPr="00581A28" w:rsidRDefault="003E63CD" w:rsidP="00006721">
            <w:pPr>
              <w:suppressAutoHyphens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581A28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A menedékjog</w:t>
            </w:r>
          </w:p>
        </w:tc>
      </w:tr>
      <w:tr w:rsidR="003E63CD" w:rsidRPr="00581A28" w:rsidTr="00006721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CD" w:rsidRPr="00581A28" w:rsidRDefault="003E63CD" w:rsidP="00006721">
            <w:pPr>
              <w:suppressAutoHyphens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581A28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19. cikk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CD" w:rsidRPr="00581A28" w:rsidRDefault="003E63CD" w:rsidP="00006721">
            <w:pPr>
              <w:suppressAutoHyphens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581A28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Védelem a kitoloncolással, a kiutasítással és a kiadatással szemben</w:t>
            </w:r>
          </w:p>
        </w:tc>
      </w:tr>
      <w:tr w:rsidR="003E63CD" w:rsidRPr="00581A28" w:rsidTr="00006721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CD" w:rsidRPr="00581A28" w:rsidRDefault="003E63CD" w:rsidP="00006721">
            <w:pPr>
              <w:suppressAutoHyphens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581A28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20. cikk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CD" w:rsidRPr="00581A28" w:rsidRDefault="003E63CD" w:rsidP="00006721">
            <w:pPr>
              <w:suppressAutoHyphens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581A28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A törvény előtti egyenlőség</w:t>
            </w:r>
          </w:p>
        </w:tc>
      </w:tr>
      <w:tr w:rsidR="003E63CD" w:rsidRPr="00581A28" w:rsidTr="00006721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CD" w:rsidRPr="00581A28" w:rsidRDefault="003E63CD" w:rsidP="00006721">
            <w:pPr>
              <w:suppressAutoHyphens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581A28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21. cikk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CD" w:rsidRPr="00581A28" w:rsidRDefault="003E63CD" w:rsidP="00006721">
            <w:pPr>
              <w:suppressAutoHyphens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581A28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A megkülönböztetés tilalma</w:t>
            </w:r>
          </w:p>
        </w:tc>
      </w:tr>
      <w:tr w:rsidR="003E63CD" w:rsidRPr="00581A28" w:rsidTr="00006721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CD" w:rsidRPr="00581A28" w:rsidRDefault="003E63CD" w:rsidP="00006721">
            <w:pPr>
              <w:suppressAutoHyphens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581A28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22. cikk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CD" w:rsidRPr="00581A28" w:rsidRDefault="003E63CD" w:rsidP="00006721">
            <w:pPr>
              <w:suppressAutoHyphens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581A28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A kulturális, vallási és nyelvi sokféleség</w:t>
            </w:r>
          </w:p>
        </w:tc>
      </w:tr>
      <w:tr w:rsidR="003E63CD" w:rsidRPr="00581A28" w:rsidTr="00006721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CD" w:rsidRPr="00581A28" w:rsidRDefault="003E63CD" w:rsidP="00006721">
            <w:pPr>
              <w:suppressAutoHyphens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581A28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23. cikk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CD" w:rsidRPr="00581A28" w:rsidRDefault="003E63CD" w:rsidP="00006721">
            <w:pPr>
              <w:suppressAutoHyphens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581A28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A nők és férfiak közötti egyenlőség</w:t>
            </w:r>
          </w:p>
        </w:tc>
      </w:tr>
      <w:tr w:rsidR="003E63CD" w:rsidRPr="00581A28" w:rsidTr="00006721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CD" w:rsidRPr="00581A28" w:rsidRDefault="003E63CD" w:rsidP="00006721">
            <w:pPr>
              <w:suppressAutoHyphens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581A28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24. cikk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CD" w:rsidRPr="00581A28" w:rsidRDefault="003E63CD" w:rsidP="00006721">
            <w:pPr>
              <w:suppressAutoHyphens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581A28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A gyermekek jogai</w:t>
            </w:r>
          </w:p>
        </w:tc>
      </w:tr>
      <w:tr w:rsidR="003E63CD" w:rsidRPr="00581A28" w:rsidTr="00006721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CD" w:rsidRPr="00581A28" w:rsidRDefault="003E63CD" w:rsidP="00006721">
            <w:pPr>
              <w:suppressAutoHyphens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581A28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25. cikk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3CD" w:rsidRPr="00581A28" w:rsidRDefault="003E63CD" w:rsidP="00006721">
            <w:pPr>
              <w:suppressAutoHyphens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581A28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Az idősek jogai</w:t>
            </w:r>
          </w:p>
        </w:tc>
      </w:tr>
      <w:tr w:rsidR="003E63CD" w:rsidRPr="00581A28" w:rsidTr="00006721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CD" w:rsidRPr="00581A28" w:rsidRDefault="003E63CD" w:rsidP="00006721">
            <w:pPr>
              <w:suppressAutoHyphens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581A28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26. cikk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CD" w:rsidRPr="00581A28" w:rsidRDefault="003E63CD" w:rsidP="00006721">
            <w:pPr>
              <w:suppressAutoHyphens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581A28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A fogyatékkal élő személyek beilleszkedése</w:t>
            </w:r>
          </w:p>
        </w:tc>
      </w:tr>
      <w:tr w:rsidR="003E63CD" w:rsidRPr="00581A28" w:rsidTr="00006721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CD" w:rsidRPr="00581A28" w:rsidRDefault="003E63CD" w:rsidP="00006721">
            <w:pPr>
              <w:suppressAutoHyphens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581A28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27. cikk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CD" w:rsidRPr="00581A28" w:rsidRDefault="003E63CD" w:rsidP="00006721">
            <w:pPr>
              <w:suppressAutoHyphens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581A28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A munkavállalók joga a vállalkozásnál a tájékoztatáshoz és konzultációhoz</w:t>
            </w:r>
          </w:p>
        </w:tc>
      </w:tr>
      <w:tr w:rsidR="003E63CD" w:rsidRPr="00581A28" w:rsidTr="00006721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CD" w:rsidRPr="00581A28" w:rsidRDefault="003E63CD" w:rsidP="00006721">
            <w:pPr>
              <w:suppressAutoHyphens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581A28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28. cikk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CD" w:rsidRPr="00581A28" w:rsidRDefault="003E63CD" w:rsidP="00006721">
            <w:pPr>
              <w:suppressAutoHyphens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581A28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A kollektív tárgyaláshoz és fellépéshez való jog</w:t>
            </w:r>
          </w:p>
        </w:tc>
      </w:tr>
      <w:tr w:rsidR="003E63CD" w:rsidRPr="00581A28" w:rsidTr="00006721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CD" w:rsidRPr="00581A28" w:rsidRDefault="003E63CD" w:rsidP="00006721">
            <w:pPr>
              <w:suppressAutoHyphens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581A28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29. cikk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CD" w:rsidRPr="00581A28" w:rsidRDefault="003E63CD" w:rsidP="00006721">
            <w:pPr>
              <w:suppressAutoHyphens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581A28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A munkaközvetítői szolgáltatások igénybevételéhez való jog</w:t>
            </w:r>
          </w:p>
        </w:tc>
      </w:tr>
      <w:tr w:rsidR="003E63CD" w:rsidRPr="00581A28" w:rsidTr="00006721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CD" w:rsidRPr="00581A28" w:rsidRDefault="003E63CD" w:rsidP="00006721">
            <w:pPr>
              <w:suppressAutoHyphens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581A28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32. cikk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CD" w:rsidRPr="00581A28" w:rsidRDefault="003E63CD" w:rsidP="00006721">
            <w:pPr>
              <w:suppressAutoHyphens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581A28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A gyermekmunka tilalma és a fiatalok munkahelyi védelme</w:t>
            </w:r>
          </w:p>
        </w:tc>
      </w:tr>
      <w:tr w:rsidR="003E63CD" w:rsidRPr="00581A28" w:rsidTr="00006721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CD" w:rsidRPr="00581A28" w:rsidRDefault="003E63CD" w:rsidP="00006721">
            <w:pPr>
              <w:suppressAutoHyphens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581A28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33. cikk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CD" w:rsidRPr="00581A28" w:rsidRDefault="003E63CD" w:rsidP="00006721">
            <w:pPr>
              <w:suppressAutoHyphens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581A28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A család és a munka</w:t>
            </w:r>
          </w:p>
        </w:tc>
      </w:tr>
      <w:tr w:rsidR="003E63CD" w:rsidRPr="00581A28" w:rsidTr="00006721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CD" w:rsidRPr="00581A28" w:rsidRDefault="003E63CD" w:rsidP="00006721">
            <w:pPr>
              <w:suppressAutoHyphens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581A28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34. cikk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CD" w:rsidRPr="00581A28" w:rsidRDefault="003E63CD" w:rsidP="00006721">
            <w:pPr>
              <w:suppressAutoHyphens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581A28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A szociális biztonság és a szociális segítségnyújtás</w:t>
            </w:r>
          </w:p>
        </w:tc>
      </w:tr>
      <w:tr w:rsidR="003E63CD" w:rsidRPr="00581A28" w:rsidTr="00006721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CD" w:rsidRPr="00581A28" w:rsidRDefault="003E63CD" w:rsidP="00006721">
            <w:pPr>
              <w:suppressAutoHyphens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581A28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35. cikk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CD" w:rsidRPr="00581A28" w:rsidRDefault="003E63CD" w:rsidP="00006721">
            <w:pPr>
              <w:suppressAutoHyphens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581A28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Egészségvédelem</w:t>
            </w:r>
          </w:p>
        </w:tc>
      </w:tr>
      <w:tr w:rsidR="003E63CD" w:rsidRPr="00581A28" w:rsidTr="00006721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CD" w:rsidRPr="00581A28" w:rsidRDefault="003E63CD" w:rsidP="00006721">
            <w:pPr>
              <w:suppressAutoHyphens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581A28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36. cikk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CD" w:rsidRPr="00581A28" w:rsidRDefault="003E63CD" w:rsidP="00006721">
            <w:pPr>
              <w:suppressAutoHyphens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581A28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Az általános gazdasági érdekű szolgáltatásokhoz való hozzáférés</w:t>
            </w:r>
          </w:p>
        </w:tc>
      </w:tr>
      <w:tr w:rsidR="003E63CD" w:rsidRPr="00581A28" w:rsidTr="00006721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CD" w:rsidRPr="00581A28" w:rsidRDefault="003E63CD" w:rsidP="00006721">
            <w:pPr>
              <w:suppressAutoHyphens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581A28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37. cikk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CD" w:rsidRPr="00581A28" w:rsidRDefault="003E63CD" w:rsidP="00006721">
            <w:pPr>
              <w:suppressAutoHyphens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581A28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Környezetvédelem</w:t>
            </w:r>
          </w:p>
        </w:tc>
      </w:tr>
      <w:tr w:rsidR="003E63CD" w:rsidRPr="00581A28" w:rsidTr="00006721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CD" w:rsidRPr="00581A28" w:rsidRDefault="003E63CD" w:rsidP="00006721">
            <w:pPr>
              <w:suppressAutoHyphens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581A28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38. cikk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CD" w:rsidRPr="00581A28" w:rsidRDefault="003E63CD" w:rsidP="00006721">
            <w:pPr>
              <w:suppressAutoHyphens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581A28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A fogyasztók védelme</w:t>
            </w:r>
          </w:p>
        </w:tc>
      </w:tr>
      <w:tr w:rsidR="003E63CD" w:rsidRPr="00581A28" w:rsidTr="00006721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CD" w:rsidRPr="00581A28" w:rsidRDefault="003E63CD" w:rsidP="00006721">
            <w:pPr>
              <w:suppressAutoHyphens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581A28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41. cikk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CD" w:rsidRPr="00581A28" w:rsidRDefault="003E63CD" w:rsidP="00006721">
            <w:pPr>
              <w:suppressAutoHyphens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581A28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A megfelelő ügyintézéshez való jog</w:t>
            </w:r>
          </w:p>
        </w:tc>
      </w:tr>
      <w:tr w:rsidR="003E63CD" w:rsidRPr="00581A28" w:rsidTr="00006721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CD" w:rsidRPr="00581A28" w:rsidRDefault="003E63CD" w:rsidP="00006721">
            <w:pPr>
              <w:suppressAutoHyphens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581A28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42.cikk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CD" w:rsidRPr="00581A28" w:rsidRDefault="003E63CD" w:rsidP="00006721">
            <w:pPr>
              <w:suppressAutoHyphens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581A28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A dokumentumokhoz való hozzáférés joga</w:t>
            </w:r>
          </w:p>
        </w:tc>
      </w:tr>
      <w:tr w:rsidR="003E63CD" w:rsidRPr="00581A28" w:rsidTr="00006721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CD" w:rsidRPr="00581A28" w:rsidRDefault="003E63CD" w:rsidP="00006721">
            <w:pPr>
              <w:suppressAutoHyphens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581A28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43. cikk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CD" w:rsidRPr="00581A28" w:rsidRDefault="003E63CD" w:rsidP="00006721">
            <w:pPr>
              <w:suppressAutoHyphens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581A28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Az európai ombudsman</w:t>
            </w:r>
          </w:p>
        </w:tc>
      </w:tr>
      <w:tr w:rsidR="003E63CD" w:rsidRPr="00581A28" w:rsidTr="00006721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CD" w:rsidRPr="00581A28" w:rsidRDefault="003E63CD" w:rsidP="00006721">
            <w:pPr>
              <w:suppressAutoHyphens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581A28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45. cikk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CD" w:rsidRPr="00581A28" w:rsidRDefault="003E63CD" w:rsidP="00006721">
            <w:pPr>
              <w:suppressAutoHyphens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581A28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A mozgás és a tartózkodás szabadsága</w:t>
            </w:r>
          </w:p>
        </w:tc>
      </w:tr>
      <w:tr w:rsidR="003E63CD" w:rsidRPr="00581A28" w:rsidTr="00006721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CD" w:rsidRPr="00581A28" w:rsidRDefault="003E63CD" w:rsidP="00006721">
            <w:pPr>
              <w:suppressAutoHyphens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581A28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46. cikk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CD" w:rsidRPr="00581A28" w:rsidRDefault="003E63CD" w:rsidP="00006721">
            <w:pPr>
              <w:suppressAutoHyphens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581A28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A diplomáciai és konzuli védelem</w:t>
            </w:r>
          </w:p>
        </w:tc>
      </w:tr>
      <w:tr w:rsidR="003E63CD" w:rsidRPr="00581A28" w:rsidTr="00006721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CD" w:rsidRPr="00581A28" w:rsidRDefault="003E63CD" w:rsidP="00006721">
            <w:pPr>
              <w:suppressAutoHyphens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581A28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47. cikk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CD" w:rsidRPr="00581A28" w:rsidRDefault="003E63CD" w:rsidP="00006721">
            <w:pPr>
              <w:suppressAutoHyphens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581A28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A hatékony jogorvoslathoz és a tisztességes eljáráshoz való jog</w:t>
            </w:r>
          </w:p>
        </w:tc>
      </w:tr>
      <w:tr w:rsidR="003E63CD" w:rsidRPr="00581A28" w:rsidTr="00006721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CD" w:rsidRPr="00581A28" w:rsidRDefault="003E63CD" w:rsidP="00006721">
            <w:pPr>
              <w:suppressAutoHyphens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581A28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48. cikk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CD" w:rsidRPr="00581A28" w:rsidRDefault="003E63CD" w:rsidP="00006721">
            <w:pPr>
              <w:suppressAutoHyphens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581A28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Az ártatlanság vélelme és a védelemhez való jog</w:t>
            </w:r>
          </w:p>
        </w:tc>
      </w:tr>
      <w:tr w:rsidR="003E63CD" w:rsidRPr="00581A28" w:rsidTr="00006721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CD" w:rsidRPr="00581A28" w:rsidRDefault="003E63CD" w:rsidP="00006721">
            <w:pPr>
              <w:suppressAutoHyphens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581A28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49. cikk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CD" w:rsidRPr="00581A28" w:rsidRDefault="003E63CD" w:rsidP="00006721">
            <w:pPr>
              <w:suppressAutoHyphens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581A28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A bűncselekmények és büntetések törvényességének és arányosságának elvei</w:t>
            </w:r>
          </w:p>
        </w:tc>
      </w:tr>
      <w:tr w:rsidR="003E63CD" w:rsidRPr="00581A28" w:rsidTr="00006721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CD" w:rsidRPr="00581A28" w:rsidRDefault="003E63CD" w:rsidP="00006721">
            <w:pPr>
              <w:suppressAutoHyphens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581A28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50. cikk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CD" w:rsidRPr="00581A28" w:rsidRDefault="003E63CD" w:rsidP="00006721">
            <w:pPr>
              <w:suppressAutoHyphens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581A28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A kétszeres eljárás alá vonás és a kétszeres büntetés tilalma</w:t>
            </w:r>
          </w:p>
        </w:tc>
      </w:tr>
    </w:tbl>
    <w:p w:rsidR="003E63CD" w:rsidRPr="00E01D79" w:rsidRDefault="003E63CD" w:rsidP="003E63CD">
      <w:pPr>
        <w:pStyle w:val="Listaszerbekezds"/>
        <w:ind w:left="0"/>
        <w:rPr>
          <w:rFonts w:ascii="Arial" w:hAnsi="Arial" w:cs="Arial"/>
        </w:rPr>
      </w:pPr>
    </w:p>
    <w:sectPr w:rsidR="003E63CD" w:rsidRPr="00E01D79" w:rsidSect="003E63CD">
      <w:footerReference w:type="default" r:id="rId7"/>
      <w:headerReference w:type="first" r:id="rId8"/>
      <w:pgSz w:w="11906" w:h="16838"/>
      <w:pgMar w:top="1417" w:right="1417" w:bottom="1417" w:left="1417" w:header="0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3CD" w:rsidRDefault="003E63CD" w:rsidP="003E63CD">
      <w:pPr>
        <w:spacing w:after="0" w:line="240" w:lineRule="auto"/>
      </w:pPr>
      <w:r>
        <w:separator/>
      </w:r>
    </w:p>
  </w:endnote>
  <w:endnote w:type="continuationSeparator" w:id="0">
    <w:p w:rsidR="003E63CD" w:rsidRDefault="003E63CD" w:rsidP="003E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7185218"/>
      <w:docPartObj>
        <w:docPartGallery w:val="Page Numbers (Bottom of Page)"/>
        <w:docPartUnique/>
      </w:docPartObj>
    </w:sdtPr>
    <w:sdtEndPr/>
    <w:sdtContent>
      <w:p w:rsidR="001108AC" w:rsidRDefault="003E63CD">
        <w:pPr>
          <w:pStyle w:val="llb"/>
          <w:jc w:val="center"/>
        </w:pPr>
        <w:r>
          <w:fldChar w:fldCharType="begin"/>
        </w:r>
        <w:r>
          <w:instrText xml:space="preserve">PAGE   </w:instrText>
        </w:r>
        <w:r>
          <w:instrText>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108AC" w:rsidRDefault="003E63C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3CD" w:rsidRDefault="003E63CD" w:rsidP="003E63CD">
      <w:pPr>
        <w:spacing w:after="0" w:line="240" w:lineRule="auto"/>
      </w:pPr>
      <w:r>
        <w:separator/>
      </w:r>
    </w:p>
  </w:footnote>
  <w:footnote w:type="continuationSeparator" w:id="0">
    <w:p w:rsidR="003E63CD" w:rsidRDefault="003E63CD" w:rsidP="003E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8AC" w:rsidRDefault="003E63CD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2863F43F" wp14:editId="1D9DCFEF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4578953" cy="1306766"/>
          <wp:effectExtent l="0" t="0" r="0" b="825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78953" cy="13067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13E4A"/>
    <w:multiLevelType w:val="hybridMultilevel"/>
    <w:tmpl w:val="DD127C70"/>
    <w:lvl w:ilvl="0" w:tplc="23E693B2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F147C"/>
    <w:multiLevelType w:val="hybridMultilevel"/>
    <w:tmpl w:val="3B58180A"/>
    <w:lvl w:ilvl="0" w:tplc="23E693B2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CD"/>
    <w:rsid w:val="003E63CD"/>
    <w:rsid w:val="00EA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80E42-C50A-4D33-B8D9-062A8231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E63CD"/>
    <w:pPr>
      <w:suppressAutoHyphens/>
      <w:spacing w:after="200" w:line="269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3E63CD"/>
    <w:rPr>
      <w:rFonts w:ascii="Times New Roman" w:hAnsi="Times New Roman"/>
      <w:sz w:val="24"/>
    </w:rPr>
  </w:style>
  <w:style w:type="character" w:customStyle="1" w:styleId="SzvegtrzsChar">
    <w:name w:val="Szövegtörzs Char"/>
    <w:basedOn w:val="Bekezdsalapbettpusa"/>
    <w:link w:val="Szvegtrzs"/>
    <w:uiPriority w:val="99"/>
    <w:qFormat/>
    <w:rsid w:val="003E63CD"/>
    <w:rPr>
      <w:rFonts w:ascii="Arial" w:eastAsia="Times New Roman" w:hAnsi="Arial" w:cs="Times New Roman"/>
      <w:b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rsid w:val="003E63CD"/>
    <w:pPr>
      <w:spacing w:after="120" w:line="240" w:lineRule="auto"/>
    </w:pPr>
    <w:rPr>
      <w:rFonts w:ascii="Arial" w:eastAsia="Times New Roman" w:hAnsi="Arial" w:cs="Times New Roman"/>
      <w:b/>
      <w:sz w:val="20"/>
      <w:szCs w:val="20"/>
      <w:lang w:eastAsia="hu-HU"/>
    </w:rPr>
  </w:style>
  <w:style w:type="character" w:customStyle="1" w:styleId="SzvegtrzsChar1">
    <w:name w:val="Szövegtörzs Char1"/>
    <w:basedOn w:val="Bekezdsalapbettpusa"/>
    <w:uiPriority w:val="99"/>
    <w:semiHidden/>
    <w:rsid w:val="003E63CD"/>
    <w:rPr>
      <w:rFonts w:ascii="Times New Roman" w:hAnsi="Times New Roman"/>
      <w:sz w:val="24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a (Tigr"/>
    <w:basedOn w:val="Norml"/>
    <w:link w:val="ListaszerbekezdsChar"/>
    <w:uiPriority w:val="34"/>
    <w:qFormat/>
    <w:rsid w:val="003E63CD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3E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3E63CD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E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63CD"/>
    <w:rPr>
      <w:rFonts w:ascii="Times New Roman" w:hAnsi="Times New Roman"/>
      <w:sz w:val="24"/>
    </w:rPr>
  </w:style>
  <w:style w:type="paragraph" w:customStyle="1" w:styleId="Bekezds">
    <w:name w:val="Bekezdés"/>
    <w:basedOn w:val="Norml"/>
    <w:qFormat/>
    <w:rsid w:val="003E63CD"/>
    <w:pPr>
      <w:spacing w:before="20" w:after="20" w:line="240" w:lineRule="auto"/>
      <w:ind w:firstLine="142"/>
    </w:pPr>
  </w:style>
  <w:style w:type="table" w:styleId="Rcsostblzat">
    <w:name w:val="Table Grid"/>
    <w:basedOn w:val="Normltblzat"/>
    <w:uiPriority w:val="39"/>
    <w:rsid w:val="003E63CD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939</Words>
  <Characters>6485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7410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Gellértné Mészáros Erzsébet</dc:creator>
  <cp:keywords/>
  <dc:description/>
  <cp:lastModifiedBy>Gellértné Mészáros Erzsébet</cp:lastModifiedBy>
  <cp:revision>1</cp:revision>
  <dcterms:created xsi:type="dcterms:W3CDTF">2023-02-22T10:48:00Z</dcterms:created>
  <dcterms:modified xsi:type="dcterms:W3CDTF">2023-02-22T10:49:00Z</dcterms:modified>
</cp:coreProperties>
</file>